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1E620" w14:textId="77777777" w:rsidR="0083647C" w:rsidRDefault="0083647C" w:rsidP="0083647C">
      <w:pPr>
        <w:pStyle w:val="Title"/>
        <w:rPr>
          <w:rFonts w:eastAsia="Times New Roman"/>
        </w:rPr>
      </w:pPr>
      <w:r>
        <w:rPr>
          <w:rFonts w:eastAsia="Times New Roman"/>
        </w:rPr>
        <w:t>Origins of Civilization</w:t>
      </w:r>
      <w:bookmarkStart w:id="0" w:name="_GoBack"/>
      <w:bookmarkEnd w:id="0"/>
    </w:p>
    <w:p w14:paraId="4E560382" w14:textId="77777777" w:rsidR="00D8538B" w:rsidRPr="00D8538B" w:rsidRDefault="00D8538B" w:rsidP="00D8538B">
      <w:pPr>
        <w:shd w:val="clear" w:color="auto" w:fill="FFFFFF"/>
        <w:spacing w:before="300" w:after="150" w:line="240" w:lineRule="auto"/>
        <w:outlineLvl w:val="2"/>
        <w:rPr>
          <w:rFonts w:ascii="Times New Roman" w:eastAsia="Times New Roman" w:hAnsi="Times New Roman" w:cs="Times New Roman"/>
          <w:color w:val="333333"/>
          <w:sz w:val="36"/>
          <w:szCs w:val="36"/>
        </w:rPr>
      </w:pPr>
      <w:r w:rsidRPr="00D8538B">
        <w:rPr>
          <w:rFonts w:ascii="Times New Roman" w:eastAsia="Times New Roman" w:hAnsi="Times New Roman" w:cs="Times New Roman"/>
          <w:color w:val="75482B"/>
          <w:sz w:val="36"/>
          <w:szCs w:val="36"/>
        </w:rPr>
        <w:t>States and cities</w:t>
      </w:r>
    </w:p>
    <w:p w14:paraId="54D180AB"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The </w:t>
      </w:r>
      <w:hyperlink r:id="rId5" w:tooltip="Article on early farming" w:history="1">
        <w:r w:rsidRPr="00D8538B">
          <w:rPr>
            <w:rFonts w:ascii="Arial" w:eastAsia="Times New Roman" w:hAnsi="Arial" w:cs="Arial"/>
            <w:color w:val="800080"/>
            <w:sz w:val="23"/>
            <w:szCs w:val="23"/>
            <w:u w:val="single"/>
          </w:rPr>
          <w:t>coming of farming</w:t>
        </w:r>
      </w:hyperlink>
      <w:r w:rsidRPr="00D8538B">
        <w:rPr>
          <w:rFonts w:ascii="Arial" w:eastAsia="Times New Roman" w:hAnsi="Arial" w:cs="Arial"/>
          <w:color w:val="333333"/>
          <w:sz w:val="23"/>
          <w:szCs w:val="23"/>
        </w:rPr>
        <w:t xml:space="preserve"> had allowed the growth of settled populations to take place, but it did </w:t>
      </w:r>
      <w:proofErr w:type="gramStart"/>
      <w:r w:rsidRPr="00D8538B">
        <w:rPr>
          <w:rFonts w:ascii="Arial" w:eastAsia="Times New Roman" w:hAnsi="Arial" w:cs="Arial"/>
          <w:color w:val="333333"/>
          <w:sz w:val="23"/>
          <w:szCs w:val="23"/>
        </w:rPr>
        <w:t>not make the coming of civilization inevitable</w:t>
      </w:r>
      <w:proofErr w:type="gramEnd"/>
      <w:r w:rsidRPr="00D8538B">
        <w:rPr>
          <w:rFonts w:ascii="Arial" w:eastAsia="Times New Roman" w:hAnsi="Arial" w:cs="Arial"/>
          <w:color w:val="333333"/>
          <w:sz w:val="23"/>
          <w:szCs w:val="23"/>
        </w:rPr>
        <w:t xml:space="preserve">. With the rise of civilization, small-scale, village-based societies became large-scale ones with cities, advanced technologies, and the capability to mobilize the </w:t>
      </w:r>
      <w:proofErr w:type="spellStart"/>
      <w:r w:rsidRPr="00D8538B">
        <w:rPr>
          <w:rFonts w:ascii="Arial" w:eastAsia="Times New Roman" w:hAnsi="Arial" w:cs="Arial"/>
          <w:color w:val="333333"/>
          <w:sz w:val="23"/>
          <w:szCs w:val="23"/>
        </w:rPr>
        <w:t>labour</w:t>
      </w:r>
      <w:proofErr w:type="spellEnd"/>
      <w:r w:rsidRPr="00D8538B">
        <w:rPr>
          <w:rFonts w:ascii="Arial" w:eastAsia="Times New Roman" w:hAnsi="Arial" w:cs="Arial"/>
          <w:color w:val="333333"/>
          <w:sz w:val="23"/>
          <w:szCs w:val="23"/>
        </w:rPr>
        <w:t xml:space="preserve"> of thousands of workers to achieve specified ends. How did this happen?</w:t>
      </w:r>
    </w:p>
    <w:p w14:paraId="04421649"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The key to the emergence of civilization is the rise of two social institutions, the State and the City. Both are dependent upon one another: cities cannot exist without states, and states without cities (in the broadest definition of that term “cities”, that is including settlements the size of what today </w:t>
      </w:r>
      <w:proofErr w:type="spellStart"/>
      <w:r w:rsidRPr="00D8538B">
        <w:rPr>
          <w:rFonts w:ascii="Arial" w:eastAsia="Times New Roman" w:hAnsi="Arial" w:cs="Arial"/>
          <w:color w:val="333333"/>
          <w:sz w:val="23"/>
          <w:szCs w:val="23"/>
        </w:rPr>
        <w:t>today</w:t>
      </w:r>
      <w:proofErr w:type="spellEnd"/>
      <w:r w:rsidRPr="00D8538B">
        <w:rPr>
          <w:rFonts w:ascii="Arial" w:eastAsia="Times New Roman" w:hAnsi="Arial" w:cs="Arial"/>
          <w:color w:val="333333"/>
          <w:sz w:val="23"/>
          <w:szCs w:val="23"/>
        </w:rPr>
        <w:t xml:space="preserve"> would be considered very small towns). </w:t>
      </w:r>
      <w:r w:rsidRPr="00D8538B">
        <w:rPr>
          <w:rFonts w:ascii="Arial" w:eastAsia="Times New Roman" w:hAnsi="Arial" w:cs="Arial"/>
          <w:color w:val="333333"/>
          <w:sz w:val="27"/>
          <w:szCs w:val="27"/>
        </w:rPr>
        <w:t> </w:t>
      </w:r>
      <w:r w:rsidRPr="00D8538B">
        <w:rPr>
          <w:rFonts w:ascii="Arial" w:eastAsia="Times New Roman" w:hAnsi="Arial" w:cs="Arial"/>
          <w:color w:val="333333"/>
          <w:sz w:val="27"/>
          <w:szCs w:val="27"/>
        </w:rPr>
        <w:br/>
      </w:r>
    </w:p>
    <w:p w14:paraId="765DB327" w14:textId="77777777" w:rsidR="00D8538B" w:rsidRPr="00D8538B" w:rsidRDefault="00D8538B" w:rsidP="00D8538B">
      <w:pPr>
        <w:shd w:val="clear" w:color="auto" w:fill="FFFFFF"/>
        <w:spacing w:after="0" w:line="240" w:lineRule="auto"/>
        <w:rPr>
          <w:rFonts w:ascii="Arial" w:eastAsia="Times New Roman" w:hAnsi="Arial" w:cs="Arial"/>
          <w:color w:val="333333"/>
          <w:sz w:val="18"/>
          <w:szCs w:val="18"/>
        </w:rPr>
      </w:pPr>
      <w:r w:rsidRPr="00D8538B">
        <w:rPr>
          <w:rFonts w:ascii="Arial" w:eastAsia="Times New Roman" w:hAnsi="Arial" w:cs="Arial"/>
          <w:color w:val="333333"/>
          <w:sz w:val="27"/>
          <w:szCs w:val="27"/>
        </w:rPr>
        <w:t>States and cities must therefore have emerged in tandem.</w:t>
      </w:r>
    </w:p>
    <w:p w14:paraId="03AEC7B2" w14:textId="77777777" w:rsidR="00D8538B" w:rsidRPr="00D8538B" w:rsidRDefault="00D8538B" w:rsidP="00D8538B">
      <w:pPr>
        <w:shd w:val="clear" w:color="auto" w:fill="FFFFFF"/>
        <w:spacing w:after="0" w:line="240" w:lineRule="auto"/>
        <w:rPr>
          <w:rFonts w:ascii="Arial" w:eastAsia="Times New Roman" w:hAnsi="Arial" w:cs="Arial"/>
          <w:color w:val="333333"/>
          <w:sz w:val="23"/>
          <w:szCs w:val="23"/>
        </w:rPr>
      </w:pPr>
      <w:r w:rsidRPr="00D8538B">
        <w:rPr>
          <w:rFonts w:ascii="Arial" w:eastAsia="Times New Roman" w:hAnsi="Arial" w:cs="Arial"/>
          <w:color w:val="333333"/>
          <w:sz w:val="27"/>
          <w:szCs w:val="27"/>
        </w:rPr>
        <w:t> </w:t>
      </w:r>
      <w:r w:rsidRPr="00D8538B">
        <w:rPr>
          <w:rFonts w:ascii="Arial" w:eastAsia="Times New Roman" w:hAnsi="Arial" w:cs="Arial"/>
          <w:color w:val="333333"/>
          <w:sz w:val="27"/>
          <w:szCs w:val="27"/>
        </w:rPr>
        <w:br/>
      </w:r>
    </w:p>
    <w:p w14:paraId="632FBA20" w14:textId="77777777" w:rsidR="00D8538B" w:rsidRPr="00D8538B" w:rsidRDefault="00D8538B" w:rsidP="00D8538B">
      <w:pPr>
        <w:shd w:val="clear" w:color="auto" w:fill="FFFFFF"/>
        <w:spacing w:before="300" w:after="150" w:line="240" w:lineRule="auto"/>
        <w:outlineLvl w:val="2"/>
        <w:rPr>
          <w:rFonts w:ascii="Times New Roman" w:eastAsia="Times New Roman" w:hAnsi="Times New Roman" w:cs="Times New Roman"/>
          <w:color w:val="333333"/>
          <w:sz w:val="36"/>
          <w:szCs w:val="36"/>
        </w:rPr>
      </w:pPr>
      <w:bookmarkStart w:id="1" w:name="neolithic"/>
      <w:bookmarkEnd w:id="1"/>
      <w:r w:rsidRPr="00D8538B">
        <w:rPr>
          <w:rFonts w:ascii="Times New Roman" w:eastAsia="Times New Roman" w:hAnsi="Times New Roman" w:cs="Times New Roman"/>
          <w:color w:val="75482B"/>
          <w:sz w:val="36"/>
          <w:szCs w:val="36"/>
        </w:rPr>
        <w:t>The Neolithic context</w:t>
      </w:r>
    </w:p>
    <w:p w14:paraId="39043BE3"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For </w:t>
      </w:r>
      <w:proofErr w:type="gramStart"/>
      <w:r w:rsidRPr="00D8538B">
        <w:rPr>
          <w:rFonts w:ascii="Arial" w:eastAsia="Times New Roman" w:hAnsi="Arial" w:cs="Arial"/>
          <w:color w:val="333333"/>
          <w:sz w:val="23"/>
          <w:szCs w:val="23"/>
        </w:rPr>
        <w:t>millennia</w:t>
      </w:r>
      <w:proofErr w:type="gramEnd"/>
      <w:r w:rsidRPr="00D8538B">
        <w:rPr>
          <w:rFonts w:ascii="Arial" w:eastAsia="Times New Roman" w:hAnsi="Arial" w:cs="Arial"/>
          <w:color w:val="333333"/>
          <w:sz w:val="23"/>
          <w:szCs w:val="23"/>
        </w:rPr>
        <w:t xml:space="preserve"> farmers had grown enough food for their own needs, but little else.</w:t>
      </w:r>
    </w:p>
    <w:p w14:paraId="727A3A45"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In terms of material wealth, there was little differentiation between families or individuals within village society.  All members of the community worked in the fields (which were probably </w:t>
      </w:r>
      <w:proofErr w:type="gramStart"/>
      <w:r w:rsidRPr="00D8538B">
        <w:rPr>
          <w:rFonts w:ascii="Arial" w:eastAsia="Times New Roman" w:hAnsi="Arial" w:cs="Arial"/>
          <w:color w:val="333333"/>
          <w:sz w:val="23"/>
          <w:szCs w:val="23"/>
        </w:rPr>
        <w:t>communally-owned</w:t>
      </w:r>
      <w:proofErr w:type="gramEnd"/>
      <w:r w:rsidRPr="00D8538B">
        <w:rPr>
          <w:rFonts w:ascii="Arial" w:eastAsia="Times New Roman" w:hAnsi="Arial" w:cs="Arial"/>
          <w:color w:val="333333"/>
          <w:sz w:val="23"/>
          <w:szCs w:val="23"/>
        </w:rPr>
        <w:t xml:space="preserve"> by clan or village) and tended the herds. </w:t>
      </w:r>
      <w:proofErr w:type="gramStart"/>
      <w:r w:rsidRPr="00D8538B">
        <w:rPr>
          <w:rFonts w:ascii="Arial" w:eastAsia="Times New Roman" w:hAnsi="Arial" w:cs="Arial"/>
          <w:color w:val="333333"/>
          <w:sz w:val="23"/>
          <w:szCs w:val="23"/>
        </w:rPr>
        <w:t>The village crafts – weaving, spinning and pottery – were carried out by groups of farmers and their families</w:t>
      </w:r>
      <w:proofErr w:type="gramEnd"/>
      <w:r w:rsidRPr="00D8538B">
        <w:rPr>
          <w:rFonts w:ascii="Arial" w:eastAsia="Times New Roman" w:hAnsi="Arial" w:cs="Arial"/>
          <w:color w:val="333333"/>
          <w:sz w:val="23"/>
          <w:szCs w:val="23"/>
        </w:rPr>
        <w:t xml:space="preserve"> in the time they could spare from food production and preparation. When fighting </w:t>
      </w:r>
      <w:proofErr w:type="gramStart"/>
      <w:r w:rsidRPr="00D8538B">
        <w:rPr>
          <w:rFonts w:ascii="Arial" w:eastAsia="Times New Roman" w:hAnsi="Arial" w:cs="Arial"/>
          <w:color w:val="333333"/>
          <w:sz w:val="23"/>
          <w:szCs w:val="23"/>
        </w:rPr>
        <w:t>was needed</w:t>
      </w:r>
      <w:proofErr w:type="gramEnd"/>
      <w:r w:rsidRPr="00D8538B">
        <w:rPr>
          <w:rFonts w:ascii="Arial" w:eastAsia="Times New Roman" w:hAnsi="Arial" w:cs="Arial"/>
          <w:color w:val="333333"/>
          <w:sz w:val="23"/>
          <w:szCs w:val="23"/>
        </w:rPr>
        <w:t xml:space="preserve">, all village males were involved. </w:t>
      </w:r>
      <w:proofErr w:type="gramStart"/>
      <w:r w:rsidRPr="00D8538B">
        <w:rPr>
          <w:rFonts w:ascii="Arial" w:eastAsia="Times New Roman" w:hAnsi="Arial" w:cs="Arial"/>
          <w:color w:val="333333"/>
          <w:sz w:val="23"/>
          <w:szCs w:val="23"/>
        </w:rPr>
        <w:t>And</w:t>
      </w:r>
      <w:proofErr w:type="gramEnd"/>
      <w:r w:rsidRPr="00D8538B">
        <w:rPr>
          <w:rFonts w:ascii="Arial" w:eastAsia="Times New Roman" w:hAnsi="Arial" w:cs="Arial"/>
          <w:color w:val="333333"/>
          <w:sz w:val="23"/>
          <w:szCs w:val="23"/>
        </w:rPr>
        <w:t xml:space="preserve"> all participated in the village ceremonial and religious life.</w:t>
      </w:r>
    </w:p>
    <w:p w14:paraId="561A5BDB"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The early farmers lived in small, self-contained communities of perhaps three hundred people, usually less. Each village was an independent community. Local cult </w:t>
      </w:r>
      <w:proofErr w:type="spellStart"/>
      <w:r w:rsidRPr="00D8538B">
        <w:rPr>
          <w:rFonts w:ascii="Arial" w:eastAsia="Times New Roman" w:hAnsi="Arial" w:cs="Arial"/>
          <w:color w:val="333333"/>
          <w:sz w:val="23"/>
          <w:szCs w:val="23"/>
        </w:rPr>
        <w:t>centres</w:t>
      </w:r>
      <w:proofErr w:type="spellEnd"/>
      <w:r w:rsidRPr="00D8538B">
        <w:rPr>
          <w:rFonts w:ascii="Arial" w:eastAsia="Times New Roman" w:hAnsi="Arial" w:cs="Arial"/>
          <w:color w:val="333333"/>
          <w:sz w:val="23"/>
          <w:szCs w:val="23"/>
        </w:rPr>
        <w:t xml:space="preserve"> commanded the reverence of people from all the villages in an area, and their priests </w:t>
      </w:r>
      <w:proofErr w:type="gramStart"/>
      <w:r w:rsidRPr="00D8538B">
        <w:rPr>
          <w:rFonts w:ascii="Arial" w:eastAsia="Times New Roman" w:hAnsi="Arial" w:cs="Arial"/>
          <w:color w:val="333333"/>
          <w:sz w:val="23"/>
          <w:szCs w:val="23"/>
        </w:rPr>
        <w:t>will have been called upon</w:t>
      </w:r>
      <w:proofErr w:type="gramEnd"/>
      <w:r w:rsidRPr="00D8538B">
        <w:rPr>
          <w:rFonts w:ascii="Arial" w:eastAsia="Times New Roman" w:hAnsi="Arial" w:cs="Arial"/>
          <w:color w:val="333333"/>
          <w:sz w:val="23"/>
          <w:szCs w:val="23"/>
        </w:rPr>
        <w:t xml:space="preserve"> to hear disputes or make decisions affecting more than one village. They had no power to control or coerce the people to submit to their decisions, however, apart from religious sanction (though these would have been very powerful).</w:t>
      </w:r>
    </w:p>
    <w:p w14:paraId="4C42C4E3"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These were far from being </w:t>
      </w:r>
      <w:proofErr w:type="spellStart"/>
      <w:r w:rsidRPr="00D8538B">
        <w:rPr>
          <w:rFonts w:ascii="Arial" w:eastAsia="Times New Roman" w:hAnsi="Arial" w:cs="Arial"/>
          <w:color w:val="333333"/>
          <w:sz w:val="23"/>
          <w:szCs w:val="23"/>
        </w:rPr>
        <w:t>centres</w:t>
      </w:r>
      <w:proofErr w:type="spellEnd"/>
      <w:r w:rsidRPr="00D8538B">
        <w:rPr>
          <w:rFonts w:ascii="Arial" w:eastAsia="Times New Roman" w:hAnsi="Arial" w:cs="Arial"/>
          <w:color w:val="333333"/>
          <w:sz w:val="23"/>
          <w:szCs w:val="23"/>
        </w:rPr>
        <w:t xml:space="preserve"> of “states”. There was no political authority exerting consistent control over an area on a day-to-day basis, no army, no bureaucracy, </w:t>
      </w:r>
      <w:proofErr w:type="gramStart"/>
      <w:r w:rsidRPr="00D8538B">
        <w:rPr>
          <w:rFonts w:ascii="Arial" w:eastAsia="Times New Roman" w:hAnsi="Arial" w:cs="Arial"/>
          <w:color w:val="333333"/>
          <w:sz w:val="23"/>
          <w:szCs w:val="23"/>
        </w:rPr>
        <w:t>no</w:t>
      </w:r>
      <w:proofErr w:type="gramEnd"/>
      <w:r w:rsidRPr="00D8538B">
        <w:rPr>
          <w:rFonts w:ascii="Arial" w:eastAsia="Times New Roman" w:hAnsi="Arial" w:cs="Arial"/>
          <w:color w:val="333333"/>
          <w:sz w:val="23"/>
          <w:szCs w:val="23"/>
        </w:rPr>
        <w:t xml:space="preserve"> taxes. The villagers were not subjects of a king, nor were they citizens of a republic. Their communal loyalties lay with their own villages; inhabitants of other villages were aliens, and assumed to be hostile. The moral authority of the cult </w:t>
      </w:r>
      <w:proofErr w:type="spellStart"/>
      <w:r w:rsidRPr="00D8538B">
        <w:rPr>
          <w:rFonts w:ascii="Arial" w:eastAsia="Times New Roman" w:hAnsi="Arial" w:cs="Arial"/>
          <w:color w:val="333333"/>
          <w:sz w:val="23"/>
          <w:szCs w:val="23"/>
        </w:rPr>
        <w:t>centres</w:t>
      </w:r>
      <w:proofErr w:type="spellEnd"/>
      <w:r w:rsidRPr="00D8538B">
        <w:rPr>
          <w:rFonts w:ascii="Arial" w:eastAsia="Times New Roman" w:hAnsi="Arial" w:cs="Arial"/>
          <w:color w:val="333333"/>
          <w:sz w:val="23"/>
          <w:szCs w:val="23"/>
        </w:rPr>
        <w:t xml:space="preserve"> could only go so far, and inter-village tensions often became more intense than could be resolved peaceably. Clashes between villages were frequent and violent.</w:t>
      </w:r>
    </w:p>
    <w:p w14:paraId="38881A9F"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How then did states covering comparatively large territories emerge?</w:t>
      </w:r>
    </w:p>
    <w:p w14:paraId="58721DA7" w14:textId="77777777" w:rsidR="00D8538B" w:rsidRPr="00D8538B" w:rsidRDefault="00D8538B" w:rsidP="00D8538B">
      <w:pPr>
        <w:shd w:val="clear" w:color="auto" w:fill="FFFFFF"/>
        <w:spacing w:before="300" w:after="150" w:line="240" w:lineRule="auto"/>
        <w:outlineLvl w:val="2"/>
        <w:rPr>
          <w:rFonts w:ascii="Times New Roman" w:eastAsia="Times New Roman" w:hAnsi="Times New Roman" w:cs="Times New Roman"/>
          <w:color w:val="333333"/>
          <w:sz w:val="36"/>
          <w:szCs w:val="36"/>
        </w:rPr>
      </w:pPr>
      <w:bookmarkStart w:id="2" w:name="river"/>
      <w:bookmarkEnd w:id="2"/>
      <w:r w:rsidRPr="00D8538B">
        <w:rPr>
          <w:rFonts w:ascii="Times New Roman" w:eastAsia="Times New Roman" w:hAnsi="Times New Roman" w:cs="Times New Roman"/>
          <w:color w:val="75482B"/>
          <w:sz w:val="36"/>
          <w:szCs w:val="36"/>
        </w:rPr>
        <w:t>In the river valleys</w:t>
      </w:r>
    </w:p>
    <w:p w14:paraId="2CE86BFB"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A small number of major river valleys in different parts of the Eastern </w:t>
      </w:r>
      <w:proofErr w:type="spellStart"/>
      <w:r w:rsidRPr="00D8538B">
        <w:rPr>
          <w:rFonts w:ascii="Arial" w:eastAsia="Times New Roman" w:hAnsi="Arial" w:cs="Arial"/>
          <w:color w:val="333333"/>
          <w:sz w:val="23"/>
          <w:szCs w:val="23"/>
        </w:rPr>
        <w:t>Hemipshere</w:t>
      </w:r>
      <w:proofErr w:type="spellEnd"/>
      <w:r w:rsidRPr="00D8538B">
        <w:rPr>
          <w:rFonts w:ascii="Arial" w:eastAsia="Times New Roman" w:hAnsi="Arial" w:cs="Arial"/>
          <w:color w:val="333333"/>
          <w:sz w:val="23"/>
          <w:szCs w:val="23"/>
        </w:rPr>
        <w:t xml:space="preserve"> played a critical role as cradles of civilization: it was here that all the “original” or “foundational” civilizations – those </w:t>
      </w:r>
      <w:proofErr w:type="gramStart"/>
      <w:r w:rsidRPr="00D8538B">
        <w:rPr>
          <w:rFonts w:ascii="Arial" w:eastAsia="Times New Roman" w:hAnsi="Arial" w:cs="Arial"/>
          <w:color w:val="333333"/>
          <w:sz w:val="23"/>
          <w:szCs w:val="23"/>
        </w:rPr>
        <w:t>which</w:t>
      </w:r>
      <w:proofErr w:type="gramEnd"/>
      <w:r w:rsidRPr="00D8538B">
        <w:rPr>
          <w:rFonts w:ascii="Arial" w:eastAsia="Times New Roman" w:hAnsi="Arial" w:cs="Arial"/>
          <w:color w:val="333333"/>
          <w:sz w:val="23"/>
          <w:szCs w:val="23"/>
        </w:rPr>
        <w:t xml:space="preserve"> did not owe their development to other, older civilizations – emerged. The great civilizations of </w:t>
      </w:r>
      <w:hyperlink r:id="rId6" w:tooltip="Article on the civilization of ancient Mesopotamia" w:history="1">
        <w:r w:rsidRPr="00D8538B">
          <w:rPr>
            <w:rFonts w:ascii="Arial" w:eastAsia="Times New Roman" w:hAnsi="Arial" w:cs="Arial"/>
            <w:color w:val="800080"/>
            <w:sz w:val="23"/>
            <w:szCs w:val="23"/>
            <w:u w:val="single"/>
          </w:rPr>
          <w:t>Mesopotamia</w:t>
        </w:r>
      </w:hyperlink>
      <w:r w:rsidRPr="00D8538B">
        <w:rPr>
          <w:rFonts w:ascii="Arial" w:eastAsia="Times New Roman" w:hAnsi="Arial" w:cs="Arial"/>
          <w:color w:val="333333"/>
          <w:sz w:val="23"/>
          <w:szCs w:val="23"/>
        </w:rPr>
        <w:t>, </w:t>
      </w:r>
      <w:hyperlink r:id="rId7" w:tooltip="Article on the civilization of Ancient Egypt" w:history="1">
        <w:r w:rsidRPr="00D8538B">
          <w:rPr>
            <w:rFonts w:ascii="Arial" w:eastAsia="Times New Roman" w:hAnsi="Arial" w:cs="Arial"/>
            <w:color w:val="800080"/>
            <w:sz w:val="23"/>
            <w:szCs w:val="23"/>
            <w:u w:val="single"/>
          </w:rPr>
          <w:t>Egypt</w:t>
        </w:r>
      </w:hyperlink>
      <w:r w:rsidRPr="00D8538B">
        <w:rPr>
          <w:rFonts w:ascii="Arial" w:eastAsia="Times New Roman" w:hAnsi="Arial" w:cs="Arial"/>
          <w:color w:val="333333"/>
          <w:sz w:val="23"/>
          <w:szCs w:val="23"/>
        </w:rPr>
        <w:t>, the </w:t>
      </w:r>
      <w:hyperlink r:id="rId8" w:tooltip="Article on the Indus Valley civilization" w:history="1">
        <w:r w:rsidRPr="00D8538B">
          <w:rPr>
            <w:rFonts w:ascii="Arial" w:eastAsia="Times New Roman" w:hAnsi="Arial" w:cs="Arial"/>
            <w:color w:val="800080"/>
            <w:sz w:val="23"/>
            <w:szCs w:val="23"/>
            <w:u w:val="single"/>
          </w:rPr>
          <w:t>Indus Valley</w:t>
        </w:r>
      </w:hyperlink>
      <w:r w:rsidRPr="00D8538B">
        <w:rPr>
          <w:rFonts w:ascii="Arial" w:eastAsia="Times New Roman" w:hAnsi="Arial" w:cs="Arial"/>
          <w:color w:val="333333"/>
          <w:sz w:val="23"/>
          <w:szCs w:val="23"/>
        </w:rPr>
        <w:t> and </w:t>
      </w:r>
      <w:hyperlink r:id="rId9" w:tooltip="Article on the civilization of ancient China" w:history="1">
        <w:r w:rsidRPr="00D8538B">
          <w:rPr>
            <w:rFonts w:ascii="Arial" w:eastAsia="Times New Roman" w:hAnsi="Arial" w:cs="Arial"/>
            <w:color w:val="800080"/>
            <w:sz w:val="23"/>
            <w:szCs w:val="23"/>
            <w:u w:val="single"/>
          </w:rPr>
          <w:t>China</w:t>
        </w:r>
      </w:hyperlink>
      <w:r w:rsidRPr="00D8538B">
        <w:rPr>
          <w:rFonts w:ascii="Arial" w:eastAsia="Times New Roman" w:hAnsi="Arial" w:cs="Arial"/>
          <w:color w:val="333333"/>
          <w:sz w:val="23"/>
          <w:szCs w:val="23"/>
        </w:rPr>
        <w:t> all belonged to this category (whilst those of Greece, Rome, Japan and Korea are examples of secondary civilizations, as they owed their existence to earlier ones).</w:t>
      </w:r>
    </w:p>
    <w:p w14:paraId="6B834DA1"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lastRenderedPageBreak/>
        <w:t xml:space="preserve">River valleys offer areas of well-watered, fertile </w:t>
      </w:r>
      <w:proofErr w:type="gramStart"/>
      <w:r w:rsidRPr="00D8538B">
        <w:rPr>
          <w:rFonts w:ascii="Arial" w:eastAsia="Times New Roman" w:hAnsi="Arial" w:cs="Arial"/>
          <w:color w:val="333333"/>
          <w:sz w:val="23"/>
          <w:szCs w:val="23"/>
        </w:rPr>
        <w:t>soil which</w:t>
      </w:r>
      <w:proofErr w:type="gramEnd"/>
      <w:r w:rsidRPr="00D8538B">
        <w:rPr>
          <w:rFonts w:ascii="Arial" w:eastAsia="Times New Roman" w:hAnsi="Arial" w:cs="Arial"/>
          <w:color w:val="333333"/>
          <w:sz w:val="23"/>
          <w:szCs w:val="23"/>
        </w:rPr>
        <w:t xml:space="preserve">, because of their very high agricultural productivity, can give rise to large human populations concentrated in a comparatively small area. </w:t>
      </w:r>
      <w:proofErr w:type="gramStart"/>
      <w:r w:rsidRPr="00D8538B">
        <w:rPr>
          <w:rFonts w:ascii="Arial" w:eastAsia="Times New Roman" w:hAnsi="Arial" w:cs="Arial"/>
          <w:color w:val="333333"/>
          <w:sz w:val="23"/>
          <w:szCs w:val="23"/>
        </w:rPr>
        <w:t>But</w:t>
      </w:r>
      <w:proofErr w:type="gramEnd"/>
      <w:r w:rsidRPr="00D8538B">
        <w:rPr>
          <w:rFonts w:ascii="Arial" w:eastAsia="Times New Roman" w:hAnsi="Arial" w:cs="Arial"/>
          <w:color w:val="333333"/>
          <w:sz w:val="23"/>
          <w:szCs w:val="23"/>
        </w:rPr>
        <w:t xml:space="preserve"> why did this situation lead to a completely new kind of society, qualitatively quite different from what had gone before? Why </w:t>
      </w:r>
      <w:proofErr w:type="gramStart"/>
      <w:r w:rsidRPr="00D8538B">
        <w:rPr>
          <w:rFonts w:ascii="Arial" w:eastAsia="Times New Roman" w:hAnsi="Arial" w:cs="Arial"/>
          <w:color w:val="333333"/>
          <w:sz w:val="23"/>
          <w:szCs w:val="23"/>
        </w:rPr>
        <w:t>didn’t</w:t>
      </w:r>
      <w:proofErr w:type="gramEnd"/>
      <w:r w:rsidRPr="00D8538B">
        <w:rPr>
          <w:rFonts w:ascii="Arial" w:eastAsia="Times New Roman" w:hAnsi="Arial" w:cs="Arial"/>
          <w:color w:val="333333"/>
          <w:sz w:val="23"/>
          <w:szCs w:val="23"/>
        </w:rPr>
        <w:t xml:space="preserve"> the rise of large populations in river valleys simply result in a multiplication of small-scale farming villages, closely scattered across the plains?</w:t>
      </w:r>
    </w:p>
    <w:p w14:paraId="27460456"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The answer to this question is to some extent reliant on intelligent guesswork, as no records have survived from these millennia – writing comes at a late stage in the emergence of civilization. However, modern scholars have developed explanations for how civilization emerged which are consistent with the wealth of archeological evidence available to them.</w:t>
      </w:r>
    </w:p>
    <w:p w14:paraId="442131FB" w14:textId="77777777" w:rsidR="00D8538B" w:rsidRPr="00D8538B" w:rsidRDefault="00D8538B" w:rsidP="00D8538B">
      <w:pPr>
        <w:shd w:val="clear" w:color="auto" w:fill="FFFFFF"/>
        <w:spacing w:after="150" w:line="240" w:lineRule="auto"/>
        <w:jc w:val="center"/>
        <w:rPr>
          <w:rFonts w:ascii="Arial" w:eastAsia="Times New Roman" w:hAnsi="Arial" w:cs="Arial"/>
          <w:color w:val="333333"/>
          <w:sz w:val="23"/>
          <w:szCs w:val="23"/>
        </w:rPr>
      </w:pPr>
      <w:r w:rsidRPr="00D8538B">
        <w:rPr>
          <w:rFonts w:ascii="Arial" w:eastAsia="Times New Roman" w:hAnsi="Arial" w:cs="Arial"/>
          <w:noProof/>
          <w:color w:val="333333"/>
          <w:sz w:val="23"/>
          <w:szCs w:val="23"/>
        </w:rPr>
        <w:drawing>
          <wp:inline distT="0" distB="0" distL="0" distR="0" wp14:anchorId="6FF2F9FB" wp14:editId="576D1798">
            <wp:extent cx="3048000" cy="3048000"/>
            <wp:effectExtent l="0" t="0" r="0" b="0"/>
            <wp:docPr id="2" name="Picture 2" descr="https://www.timemaps.com/images/articles/civilisation-farm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imemaps.com/images/articles/civilisation-farmi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r w:rsidRPr="00D8538B">
        <w:rPr>
          <w:rFonts w:ascii="Arial" w:eastAsia="Times New Roman" w:hAnsi="Arial" w:cs="Arial"/>
          <w:color w:val="333333"/>
          <w:sz w:val="23"/>
          <w:szCs w:val="23"/>
        </w:rPr>
        <w:br/>
        <w:t>Wheat in the Hula Valley, Israel.</w:t>
      </w:r>
      <w:r w:rsidRPr="00D8538B">
        <w:rPr>
          <w:rFonts w:ascii="Arial" w:eastAsia="Times New Roman" w:hAnsi="Arial" w:cs="Arial"/>
          <w:color w:val="333333"/>
          <w:sz w:val="23"/>
          <w:szCs w:val="23"/>
        </w:rPr>
        <w:br/>
      </w:r>
      <w:hyperlink r:id="rId11" w:tgtFrame="_blank" w:tooltip="Wheat in the Hula Valley" w:history="1">
        <w:r w:rsidRPr="00D8538B">
          <w:rPr>
            <w:rFonts w:ascii="Arial" w:eastAsia="Times New Roman" w:hAnsi="Arial" w:cs="Arial"/>
            <w:color w:val="800080"/>
            <w:sz w:val="24"/>
            <w:szCs w:val="24"/>
            <w:u w:val="single"/>
          </w:rPr>
          <w:t>http://creativecommons.org/licenses/by-sa/3.0</w:t>
        </w:r>
      </w:hyperlink>
    </w:p>
    <w:p w14:paraId="488742C0" w14:textId="77777777" w:rsidR="00D8538B" w:rsidRPr="00D8538B" w:rsidRDefault="00D8538B" w:rsidP="00D8538B">
      <w:pPr>
        <w:shd w:val="clear" w:color="auto" w:fill="FFFFFF"/>
        <w:spacing w:before="300" w:after="150" w:line="240" w:lineRule="auto"/>
        <w:outlineLvl w:val="2"/>
        <w:rPr>
          <w:rFonts w:ascii="Times New Roman" w:eastAsia="Times New Roman" w:hAnsi="Times New Roman" w:cs="Times New Roman"/>
          <w:color w:val="333333"/>
          <w:sz w:val="36"/>
          <w:szCs w:val="36"/>
        </w:rPr>
      </w:pPr>
      <w:bookmarkStart w:id="3" w:name="floods"/>
      <w:bookmarkEnd w:id="3"/>
      <w:r w:rsidRPr="00D8538B">
        <w:rPr>
          <w:rFonts w:ascii="Times New Roman" w:eastAsia="Times New Roman" w:hAnsi="Times New Roman" w:cs="Times New Roman"/>
          <w:color w:val="75482B"/>
          <w:sz w:val="36"/>
          <w:szCs w:val="36"/>
        </w:rPr>
        <w:t>Spring floods in dry climates</w:t>
      </w:r>
    </w:p>
    <w:p w14:paraId="08188E0E"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In the fertile river valleys, large rivers provide plentiful water (vital for growing crops) plus huge amounts of fresh, fertile mud brought down from the mountains where the rivers start. In the spring, the rain and </w:t>
      </w:r>
      <w:proofErr w:type="gramStart"/>
      <w:r w:rsidRPr="00D8538B">
        <w:rPr>
          <w:rFonts w:ascii="Arial" w:eastAsia="Times New Roman" w:hAnsi="Arial" w:cs="Arial"/>
          <w:color w:val="333333"/>
          <w:sz w:val="23"/>
          <w:szCs w:val="23"/>
        </w:rPr>
        <w:t>snow melt</w:t>
      </w:r>
      <w:proofErr w:type="gramEnd"/>
      <w:r w:rsidRPr="00D8538B">
        <w:rPr>
          <w:rFonts w:ascii="Arial" w:eastAsia="Times New Roman" w:hAnsi="Arial" w:cs="Arial"/>
          <w:color w:val="333333"/>
          <w:sz w:val="23"/>
          <w:szCs w:val="23"/>
        </w:rPr>
        <w:t xml:space="preserve"> from the mountains causes the rivers to flood large areas of land, where the water and mud creates some of the most productive farmland in the world.</w:t>
      </w:r>
    </w:p>
    <w:p w14:paraId="310E5B72"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The </w:t>
      </w:r>
      <w:proofErr w:type="gramStart"/>
      <w:r w:rsidRPr="00D8538B">
        <w:rPr>
          <w:rFonts w:ascii="Arial" w:eastAsia="Times New Roman" w:hAnsi="Arial" w:cs="Arial"/>
          <w:color w:val="333333"/>
          <w:sz w:val="23"/>
          <w:szCs w:val="23"/>
        </w:rPr>
        <w:t>flood waters</w:t>
      </w:r>
      <w:proofErr w:type="gramEnd"/>
      <w:r w:rsidRPr="00D8538B">
        <w:rPr>
          <w:rFonts w:ascii="Arial" w:eastAsia="Times New Roman" w:hAnsi="Arial" w:cs="Arial"/>
          <w:color w:val="333333"/>
          <w:sz w:val="23"/>
          <w:szCs w:val="23"/>
        </w:rPr>
        <w:t xml:space="preserve"> only cover the plains for a few weeks, however, before flowing on to the sea. In places such as Mesopotamia, Egypt and the north-west Indian subcontinent, the rest of the year is hot and dry, meaning that crops soon wilt and die. Early farmers therefore found these areas difficult to settle. It was only when they started digging pools and constructing dams to keep some of the floodwater from flowing away, and irrigation channels to carry the stored water to their </w:t>
      </w:r>
      <w:proofErr w:type="gramStart"/>
      <w:r w:rsidRPr="00D8538B">
        <w:rPr>
          <w:rFonts w:ascii="Arial" w:eastAsia="Times New Roman" w:hAnsi="Arial" w:cs="Arial"/>
          <w:color w:val="333333"/>
          <w:sz w:val="23"/>
          <w:szCs w:val="23"/>
        </w:rPr>
        <w:t>fields, that</w:t>
      </w:r>
      <w:proofErr w:type="gramEnd"/>
      <w:r w:rsidRPr="00D8538B">
        <w:rPr>
          <w:rFonts w:ascii="Arial" w:eastAsia="Times New Roman" w:hAnsi="Arial" w:cs="Arial"/>
          <w:color w:val="333333"/>
          <w:sz w:val="23"/>
          <w:szCs w:val="23"/>
        </w:rPr>
        <w:t xml:space="preserve"> agriculture could begin to flourish here.</w:t>
      </w:r>
    </w:p>
    <w:p w14:paraId="0ED6EC46"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Once irrigation agriculture </w:t>
      </w:r>
      <w:proofErr w:type="gramStart"/>
      <w:r w:rsidRPr="00D8538B">
        <w:rPr>
          <w:rFonts w:ascii="Arial" w:eastAsia="Times New Roman" w:hAnsi="Arial" w:cs="Arial"/>
          <w:color w:val="333333"/>
          <w:sz w:val="23"/>
          <w:szCs w:val="23"/>
        </w:rPr>
        <w:t>had become established</w:t>
      </w:r>
      <w:proofErr w:type="gramEnd"/>
      <w:r w:rsidRPr="00D8538B">
        <w:rPr>
          <w:rFonts w:ascii="Arial" w:eastAsia="Times New Roman" w:hAnsi="Arial" w:cs="Arial"/>
          <w:color w:val="333333"/>
          <w:sz w:val="23"/>
          <w:szCs w:val="23"/>
        </w:rPr>
        <w:t xml:space="preserve"> in these river valleys, crop yields were abundant. This led to population growth on a scale never before seen. The valleys of the Euphrates and Tigris in Mesopotamia, the Nile in Egypt and the Indus in the north-west Indian subcontinent became home to large, dense concentrations of people.</w:t>
      </w:r>
    </w:p>
    <w:p w14:paraId="6632F452"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At this point, several new factors kicked in.</w:t>
      </w:r>
    </w:p>
    <w:p w14:paraId="4BD3E526" w14:textId="77777777" w:rsidR="00D8538B" w:rsidRPr="00D8538B" w:rsidRDefault="00D8538B" w:rsidP="00D8538B">
      <w:pPr>
        <w:shd w:val="clear" w:color="auto" w:fill="FFFFFF"/>
        <w:spacing w:before="300" w:after="150" w:line="240" w:lineRule="auto"/>
        <w:outlineLvl w:val="2"/>
        <w:rPr>
          <w:rFonts w:ascii="Times New Roman" w:eastAsia="Times New Roman" w:hAnsi="Times New Roman" w:cs="Times New Roman"/>
          <w:color w:val="333333"/>
          <w:sz w:val="36"/>
          <w:szCs w:val="36"/>
        </w:rPr>
      </w:pPr>
      <w:bookmarkStart w:id="4" w:name="conflict"/>
      <w:bookmarkEnd w:id="4"/>
      <w:r w:rsidRPr="00D8538B">
        <w:rPr>
          <w:rFonts w:ascii="Times New Roman" w:eastAsia="Times New Roman" w:hAnsi="Times New Roman" w:cs="Times New Roman"/>
          <w:color w:val="75482B"/>
          <w:sz w:val="36"/>
          <w:szCs w:val="36"/>
        </w:rPr>
        <w:t>Conflict and co-operation</w:t>
      </w:r>
    </w:p>
    <w:p w14:paraId="1B0ACA35"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lastRenderedPageBreak/>
        <w:t xml:space="preserve">The first factor was that the increasing density of the population multiplied opportunities for conflict between villages. This factor </w:t>
      </w:r>
      <w:proofErr w:type="gramStart"/>
      <w:r w:rsidRPr="00D8538B">
        <w:rPr>
          <w:rFonts w:ascii="Arial" w:eastAsia="Times New Roman" w:hAnsi="Arial" w:cs="Arial"/>
          <w:color w:val="333333"/>
          <w:sz w:val="23"/>
          <w:szCs w:val="23"/>
        </w:rPr>
        <w:t>will have been intensified</w:t>
      </w:r>
      <w:proofErr w:type="gramEnd"/>
      <w:r w:rsidRPr="00D8538B">
        <w:rPr>
          <w:rFonts w:ascii="Arial" w:eastAsia="Times New Roman" w:hAnsi="Arial" w:cs="Arial"/>
          <w:color w:val="333333"/>
          <w:sz w:val="23"/>
          <w:szCs w:val="23"/>
        </w:rPr>
        <w:t xml:space="preserve"> as several communities drew water from the same rivers, leading to disagreements over access to valuable water resources.</w:t>
      </w:r>
    </w:p>
    <w:p w14:paraId="07FC2036"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The second factor was that, while conflict increased, so did the need for different communities to cooperate with each other. The spring floods brought not only life-giving water and mud, they also brought life-threatening </w:t>
      </w:r>
      <w:proofErr w:type="gramStart"/>
      <w:r w:rsidRPr="00D8538B">
        <w:rPr>
          <w:rFonts w:ascii="Arial" w:eastAsia="Times New Roman" w:hAnsi="Arial" w:cs="Arial"/>
          <w:color w:val="333333"/>
          <w:sz w:val="23"/>
          <w:szCs w:val="23"/>
        </w:rPr>
        <w:t>deluges which</w:t>
      </w:r>
      <w:proofErr w:type="gramEnd"/>
      <w:r w:rsidRPr="00D8538B">
        <w:rPr>
          <w:rFonts w:ascii="Arial" w:eastAsia="Times New Roman" w:hAnsi="Arial" w:cs="Arial"/>
          <w:color w:val="333333"/>
          <w:sz w:val="23"/>
          <w:szCs w:val="23"/>
        </w:rPr>
        <w:t xml:space="preserve"> from time to time swept whole villages away. Dams and dykes had to </w:t>
      </w:r>
      <w:proofErr w:type="gramStart"/>
      <w:r w:rsidRPr="00D8538B">
        <w:rPr>
          <w:rFonts w:ascii="Arial" w:eastAsia="Times New Roman" w:hAnsi="Arial" w:cs="Arial"/>
          <w:color w:val="333333"/>
          <w:sz w:val="23"/>
          <w:szCs w:val="23"/>
        </w:rPr>
        <w:t>be constructed</w:t>
      </w:r>
      <w:proofErr w:type="gramEnd"/>
      <w:r w:rsidRPr="00D8538B">
        <w:rPr>
          <w:rFonts w:ascii="Arial" w:eastAsia="Times New Roman" w:hAnsi="Arial" w:cs="Arial"/>
          <w:color w:val="333333"/>
          <w:sz w:val="23"/>
          <w:szCs w:val="23"/>
        </w:rPr>
        <w:t xml:space="preserve"> to control the flow of the rivers and keep the floodwaters within their proper bounds: the more people able to work on these dams, the better.</w:t>
      </w:r>
    </w:p>
    <w:p w14:paraId="6E6C59A2"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A third factor was that the much more productive agriculture that these water-control measures brought about enabled farmers to grow more food than they themselves could consume.  These surpluses allowed a growing section of the population to concentrate their efforts on non-agricultural pursuits such as government, administration, warfare, art and </w:t>
      </w:r>
      <w:proofErr w:type="gramStart"/>
      <w:r w:rsidRPr="00D8538B">
        <w:rPr>
          <w:rFonts w:ascii="Arial" w:eastAsia="Times New Roman" w:hAnsi="Arial" w:cs="Arial"/>
          <w:color w:val="333333"/>
          <w:sz w:val="23"/>
          <w:szCs w:val="23"/>
        </w:rPr>
        <w:t>craft</w:t>
      </w:r>
      <w:proofErr w:type="gramEnd"/>
      <w:r w:rsidRPr="00D8538B">
        <w:rPr>
          <w:rFonts w:ascii="Arial" w:eastAsia="Times New Roman" w:hAnsi="Arial" w:cs="Arial"/>
          <w:color w:val="333333"/>
          <w:sz w:val="23"/>
          <w:szCs w:val="23"/>
        </w:rPr>
        <w:t xml:space="preserve"> work.</w:t>
      </w:r>
    </w:p>
    <w:p w14:paraId="4DB78786" w14:textId="77777777" w:rsidR="00D8538B" w:rsidRPr="00D8538B" w:rsidRDefault="00D8538B" w:rsidP="00D8538B">
      <w:pPr>
        <w:shd w:val="clear" w:color="auto" w:fill="FFFFFF"/>
        <w:spacing w:before="300" w:after="150" w:line="240" w:lineRule="auto"/>
        <w:outlineLvl w:val="2"/>
        <w:rPr>
          <w:rFonts w:ascii="Times New Roman" w:eastAsia="Times New Roman" w:hAnsi="Times New Roman" w:cs="Times New Roman"/>
          <w:color w:val="333333"/>
          <w:sz w:val="36"/>
          <w:szCs w:val="36"/>
        </w:rPr>
      </w:pPr>
      <w:bookmarkStart w:id="5" w:name="kings"/>
      <w:bookmarkEnd w:id="5"/>
      <w:r w:rsidRPr="00D8538B">
        <w:rPr>
          <w:rFonts w:ascii="Times New Roman" w:eastAsia="Times New Roman" w:hAnsi="Times New Roman" w:cs="Times New Roman"/>
          <w:color w:val="75482B"/>
          <w:sz w:val="36"/>
          <w:szCs w:val="36"/>
        </w:rPr>
        <w:t>Kings, officials and overseers</w:t>
      </w:r>
    </w:p>
    <w:p w14:paraId="14D6FA45"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These factors led to the rise of supra-village </w:t>
      </w:r>
      <w:proofErr w:type="spellStart"/>
      <w:r w:rsidRPr="00D8538B">
        <w:rPr>
          <w:rFonts w:ascii="Arial" w:eastAsia="Times New Roman" w:hAnsi="Arial" w:cs="Arial"/>
          <w:color w:val="333333"/>
          <w:sz w:val="23"/>
          <w:szCs w:val="23"/>
        </w:rPr>
        <w:t>centres</w:t>
      </w:r>
      <w:proofErr w:type="spellEnd"/>
      <w:r w:rsidRPr="00D8538B">
        <w:rPr>
          <w:rFonts w:ascii="Arial" w:eastAsia="Times New Roman" w:hAnsi="Arial" w:cs="Arial"/>
          <w:color w:val="333333"/>
          <w:sz w:val="23"/>
          <w:szCs w:val="23"/>
        </w:rPr>
        <w:t xml:space="preserve"> of power. In Mesopotamia, and probably in other places as well, these originated as cult </w:t>
      </w:r>
      <w:proofErr w:type="spellStart"/>
      <w:proofErr w:type="gramStart"/>
      <w:r w:rsidRPr="00D8538B">
        <w:rPr>
          <w:rFonts w:ascii="Arial" w:eastAsia="Times New Roman" w:hAnsi="Arial" w:cs="Arial"/>
          <w:color w:val="333333"/>
          <w:sz w:val="23"/>
          <w:szCs w:val="23"/>
        </w:rPr>
        <w:t>centres</w:t>
      </w:r>
      <w:proofErr w:type="spellEnd"/>
      <w:r w:rsidRPr="00D8538B">
        <w:rPr>
          <w:rFonts w:ascii="Arial" w:eastAsia="Times New Roman" w:hAnsi="Arial" w:cs="Arial"/>
          <w:color w:val="333333"/>
          <w:sz w:val="23"/>
          <w:szCs w:val="23"/>
        </w:rPr>
        <w:t xml:space="preserve"> which</w:t>
      </w:r>
      <w:proofErr w:type="gramEnd"/>
      <w:r w:rsidRPr="00D8538B">
        <w:rPr>
          <w:rFonts w:ascii="Arial" w:eastAsia="Times New Roman" w:hAnsi="Arial" w:cs="Arial"/>
          <w:color w:val="333333"/>
          <w:sz w:val="23"/>
          <w:szCs w:val="23"/>
        </w:rPr>
        <w:t xml:space="preserve"> had commanded the religious allegiance of people for many centuries. These found themselves increasingly called upon to ensure fair access to water resources, settle disputes between villages and </w:t>
      </w:r>
      <w:proofErr w:type="gramStart"/>
      <w:r w:rsidRPr="00D8538B">
        <w:rPr>
          <w:rFonts w:ascii="Arial" w:eastAsia="Times New Roman" w:hAnsi="Arial" w:cs="Arial"/>
          <w:color w:val="333333"/>
          <w:sz w:val="23"/>
          <w:szCs w:val="23"/>
        </w:rPr>
        <w:t>co-ordinate water control measures</w:t>
      </w:r>
      <w:proofErr w:type="gramEnd"/>
      <w:r w:rsidRPr="00D8538B">
        <w:rPr>
          <w:rFonts w:ascii="Arial" w:eastAsia="Times New Roman" w:hAnsi="Arial" w:cs="Arial"/>
          <w:color w:val="333333"/>
          <w:sz w:val="23"/>
          <w:szCs w:val="23"/>
        </w:rPr>
        <w:t>.</w:t>
      </w:r>
    </w:p>
    <w:p w14:paraId="164BF3B3"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From </w:t>
      </w:r>
      <w:proofErr w:type="gramStart"/>
      <w:r w:rsidRPr="00D8538B">
        <w:rPr>
          <w:rFonts w:ascii="Arial" w:eastAsia="Times New Roman" w:hAnsi="Arial" w:cs="Arial"/>
          <w:color w:val="333333"/>
          <w:sz w:val="23"/>
          <w:szCs w:val="23"/>
        </w:rPr>
        <w:t>here</w:t>
      </w:r>
      <w:proofErr w:type="gramEnd"/>
      <w:r w:rsidRPr="00D8538B">
        <w:rPr>
          <w:rFonts w:ascii="Arial" w:eastAsia="Times New Roman" w:hAnsi="Arial" w:cs="Arial"/>
          <w:color w:val="333333"/>
          <w:sz w:val="23"/>
          <w:szCs w:val="23"/>
        </w:rPr>
        <w:t xml:space="preserve"> it would have been a small step for the cult </w:t>
      </w:r>
      <w:proofErr w:type="spellStart"/>
      <w:r w:rsidRPr="00D8538B">
        <w:rPr>
          <w:rFonts w:ascii="Arial" w:eastAsia="Times New Roman" w:hAnsi="Arial" w:cs="Arial"/>
          <w:color w:val="333333"/>
          <w:sz w:val="23"/>
          <w:szCs w:val="23"/>
        </w:rPr>
        <w:t>centres</w:t>
      </w:r>
      <w:proofErr w:type="spellEnd"/>
      <w:r w:rsidRPr="00D8538B">
        <w:rPr>
          <w:rFonts w:ascii="Arial" w:eastAsia="Times New Roman" w:hAnsi="Arial" w:cs="Arial"/>
          <w:color w:val="333333"/>
          <w:sz w:val="23"/>
          <w:szCs w:val="23"/>
        </w:rPr>
        <w:t xml:space="preserve"> to pro-actively manage the water resources over a wide area by directing the construction and maintenance of new dams, ponds and irrigation channels. In this process they gained control of the </w:t>
      </w:r>
      <w:proofErr w:type="spellStart"/>
      <w:r w:rsidRPr="00D8538B">
        <w:rPr>
          <w:rFonts w:ascii="Arial" w:eastAsia="Times New Roman" w:hAnsi="Arial" w:cs="Arial"/>
          <w:color w:val="333333"/>
          <w:sz w:val="23"/>
          <w:szCs w:val="23"/>
        </w:rPr>
        <w:t>labour</w:t>
      </w:r>
      <w:proofErr w:type="spellEnd"/>
      <w:r w:rsidRPr="00D8538B">
        <w:rPr>
          <w:rFonts w:ascii="Arial" w:eastAsia="Times New Roman" w:hAnsi="Arial" w:cs="Arial"/>
          <w:color w:val="333333"/>
          <w:sz w:val="23"/>
          <w:szCs w:val="23"/>
        </w:rPr>
        <w:t xml:space="preserve"> of the villagers, and increasingly also the food surpluses produced by the villagers.</w:t>
      </w:r>
    </w:p>
    <w:p w14:paraId="7AD0CA34"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These trends promoted the growth of a hierarchy of officials and overseers who came to have great power over the rest of the population. At their head stood a </w:t>
      </w:r>
      <w:proofErr w:type="gramStart"/>
      <w:r w:rsidRPr="00D8538B">
        <w:rPr>
          <w:rFonts w:ascii="Arial" w:eastAsia="Times New Roman" w:hAnsi="Arial" w:cs="Arial"/>
          <w:color w:val="333333"/>
          <w:sz w:val="23"/>
          <w:szCs w:val="23"/>
        </w:rPr>
        <w:t>divinely-sanctioned</w:t>
      </w:r>
      <w:proofErr w:type="gramEnd"/>
      <w:r w:rsidRPr="00D8538B">
        <w:rPr>
          <w:rFonts w:ascii="Arial" w:eastAsia="Times New Roman" w:hAnsi="Arial" w:cs="Arial"/>
          <w:color w:val="333333"/>
          <w:sz w:val="23"/>
          <w:szCs w:val="23"/>
        </w:rPr>
        <w:t xml:space="preserve"> monarch. What had originally been a small cult-</w:t>
      </w:r>
      <w:proofErr w:type="spellStart"/>
      <w:r w:rsidRPr="00D8538B">
        <w:rPr>
          <w:rFonts w:ascii="Arial" w:eastAsia="Times New Roman" w:hAnsi="Arial" w:cs="Arial"/>
          <w:color w:val="333333"/>
          <w:sz w:val="23"/>
          <w:szCs w:val="23"/>
        </w:rPr>
        <w:t>centre</w:t>
      </w:r>
      <w:proofErr w:type="spellEnd"/>
      <w:r w:rsidRPr="00D8538B">
        <w:rPr>
          <w:rFonts w:ascii="Arial" w:eastAsia="Times New Roman" w:hAnsi="Arial" w:cs="Arial"/>
          <w:color w:val="333333"/>
          <w:sz w:val="23"/>
          <w:szCs w:val="23"/>
        </w:rPr>
        <w:t xml:space="preserve"> had grown into a temple-palace complex, surrounded by a large, walled </w:t>
      </w:r>
      <w:proofErr w:type="gramStart"/>
      <w:r w:rsidRPr="00D8538B">
        <w:rPr>
          <w:rFonts w:ascii="Arial" w:eastAsia="Times New Roman" w:hAnsi="Arial" w:cs="Arial"/>
          <w:color w:val="333333"/>
          <w:sz w:val="23"/>
          <w:szCs w:val="23"/>
        </w:rPr>
        <w:t>settlement which</w:t>
      </w:r>
      <w:proofErr w:type="gramEnd"/>
      <w:r w:rsidRPr="00D8538B">
        <w:rPr>
          <w:rFonts w:ascii="Arial" w:eastAsia="Times New Roman" w:hAnsi="Arial" w:cs="Arial"/>
          <w:color w:val="333333"/>
          <w:sz w:val="23"/>
          <w:szCs w:val="23"/>
        </w:rPr>
        <w:t xml:space="preserve"> can be </w:t>
      </w:r>
      <w:proofErr w:type="spellStart"/>
      <w:r w:rsidRPr="00D8538B">
        <w:rPr>
          <w:rFonts w:ascii="Arial" w:eastAsia="Times New Roman" w:hAnsi="Arial" w:cs="Arial"/>
          <w:color w:val="333333"/>
          <w:sz w:val="23"/>
          <w:szCs w:val="23"/>
        </w:rPr>
        <w:t>recognised</w:t>
      </w:r>
      <w:proofErr w:type="spellEnd"/>
      <w:r w:rsidRPr="00D8538B">
        <w:rPr>
          <w:rFonts w:ascii="Arial" w:eastAsia="Times New Roman" w:hAnsi="Arial" w:cs="Arial"/>
          <w:color w:val="333333"/>
          <w:sz w:val="23"/>
          <w:szCs w:val="23"/>
        </w:rPr>
        <w:t xml:space="preserve"> as a city; and a loose conglomeration of villages had become a “city state”.</w:t>
      </w:r>
    </w:p>
    <w:p w14:paraId="36EA253A"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This origin of royal power in the need to manage water resources over a wide area </w:t>
      </w:r>
      <w:proofErr w:type="gramStart"/>
      <w:r w:rsidRPr="00D8538B">
        <w:rPr>
          <w:rFonts w:ascii="Arial" w:eastAsia="Times New Roman" w:hAnsi="Arial" w:cs="Arial"/>
          <w:color w:val="333333"/>
          <w:sz w:val="23"/>
          <w:szCs w:val="23"/>
        </w:rPr>
        <w:t>is reflected</w:t>
      </w:r>
      <w:proofErr w:type="gramEnd"/>
      <w:r w:rsidRPr="00D8538B">
        <w:rPr>
          <w:rFonts w:ascii="Arial" w:eastAsia="Times New Roman" w:hAnsi="Arial" w:cs="Arial"/>
          <w:color w:val="333333"/>
          <w:sz w:val="23"/>
          <w:szCs w:val="23"/>
        </w:rPr>
        <w:t xml:space="preserve"> in the titles of the early chiefs and kings of ancient Egypt, who were known as “water chiefs”. In </w:t>
      </w:r>
      <w:proofErr w:type="gramStart"/>
      <w:r w:rsidRPr="00D8538B">
        <w:rPr>
          <w:rFonts w:ascii="Arial" w:eastAsia="Times New Roman" w:hAnsi="Arial" w:cs="Arial"/>
          <w:color w:val="333333"/>
          <w:sz w:val="23"/>
          <w:szCs w:val="23"/>
        </w:rPr>
        <w:t>Mesopotamia</w:t>
      </w:r>
      <w:proofErr w:type="gramEnd"/>
      <w:r w:rsidRPr="00D8538B">
        <w:rPr>
          <w:rFonts w:ascii="Arial" w:eastAsia="Times New Roman" w:hAnsi="Arial" w:cs="Arial"/>
          <w:color w:val="333333"/>
          <w:sz w:val="23"/>
          <w:szCs w:val="23"/>
        </w:rPr>
        <w:t xml:space="preserve"> archaeologists can trace the evolution of cult </w:t>
      </w:r>
      <w:proofErr w:type="spellStart"/>
      <w:r w:rsidRPr="00D8538B">
        <w:rPr>
          <w:rFonts w:ascii="Arial" w:eastAsia="Times New Roman" w:hAnsi="Arial" w:cs="Arial"/>
          <w:color w:val="333333"/>
          <w:sz w:val="23"/>
          <w:szCs w:val="23"/>
        </w:rPr>
        <w:t>centres</w:t>
      </w:r>
      <w:proofErr w:type="spellEnd"/>
      <w:r w:rsidRPr="00D8538B">
        <w:rPr>
          <w:rFonts w:ascii="Arial" w:eastAsia="Times New Roman" w:hAnsi="Arial" w:cs="Arial"/>
          <w:color w:val="333333"/>
          <w:sz w:val="23"/>
          <w:szCs w:val="23"/>
        </w:rPr>
        <w:t xml:space="preserve"> over thousands of years (c. 5000 BC to c. 2500 BC) from single-roomed buildings to multi-building temple and palace complexes.  Around these, villages of a hundred or so families grew into settlements of thousands of families; and simple societies composed only of farmers had grown into complex, class-based societies of craft workers, soldiers, officials, priests and rulers.</w:t>
      </w:r>
    </w:p>
    <w:p w14:paraId="4FA2F11E" w14:textId="77777777" w:rsidR="00D8538B" w:rsidRPr="00D8538B" w:rsidRDefault="00D8538B" w:rsidP="00D8538B">
      <w:pPr>
        <w:shd w:val="clear" w:color="auto" w:fill="FFFFFF"/>
        <w:spacing w:after="150" w:line="240" w:lineRule="auto"/>
        <w:jc w:val="center"/>
        <w:rPr>
          <w:rFonts w:ascii="Arial" w:eastAsia="Times New Roman" w:hAnsi="Arial" w:cs="Arial"/>
          <w:color w:val="333333"/>
          <w:sz w:val="23"/>
          <w:szCs w:val="23"/>
        </w:rPr>
      </w:pPr>
      <w:r w:rsidRPr="00D8538B">
        <w:rPr>
          <w:rFonts w:ascii="Arial" w:eastAsia="Times New Roman" w:hAnsi="Arial" w:cs="Arial"/>
          <w:noProof/>
          <w:color w:val="333333"/>
          <w:sz w:val="23"/>
          <w:szCs w:val="23"/>
        </w:rPr>
        <w:lastRenderedPageBreak/>
        <w:drawing>
          <wp:inline distT="0" distB="0" distL="0" distR="0" wp14:anchorId="0F2EF8C4" wp14:editId="180A22D0">
            <wp:extent cx="3048000" cy="3048000"/>
            <wp:effectExtent l="0" t="0" r="0" b="0"/>
            <wp:docPr id="1" name="Picture 1" descr="https://www.timemaps.com/images/articles/cililization-mesopotam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imemaps.com/images/articles/cililization-mesopotami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r w:rsidRPr="00D8538B">
        <w:rPr>
          <w:rFonts w:ascii="Arial" w:eastAsia="Times New Roman" w:hAnsi="Arial" w:cs="Arial"/>
          <w:color w:val="333333"/>
          <w:sz w:val="23"/>
          <w:szCs w:val="23"/>
        </w:rPr>
        <w:br/>
        <w:t>Map of Ancient Mesopotamia</w:t>
      </w:r>
      <w:r w:rsidRPr="00D8538B">
        <w:rPr>
          <w:rFonts w:ascii="Arial" w:eastAsia="Times New Roman" w:hAnsi="Arial" w:cs="Arial"/>
          <w:color w:val="333333"/>
          <w:sz w:val="23"/>
          <w:szCs w:val="23"/>
        </w:rPr>
        <w:br/>
      </w:r>
      <w:hyperlink r:id="rId13" w:tgtFrame="_blank" w:history="1">
        <w:r w:rsidRPr="00D8538B">
          <w:rPr>
            <w:rFonts w:ascii="Arial" w:eastAsia="Times New Roman" w:hAnsi="Arial" w:cs="Arial"/>
            <w:color w:val="800080"/>
            <w:sz w:val="23"/>
            <w:szCs w:val="23"/>
            <w:u w:val="single"/>
          </w:rPr>
          <w:t>http://en.wikipedia.org/wiki/Mesopotamia</w:t>
        </w:r>
      </w:hyperlink>
    </w:p>
    <w:p w14:paraId="3908FDF1" w14:textId="77777777" w:rsidR="00D8538B" w:rsidRPr="00D8538B" w:rsidRDefault="00D8538B" w:rsidP="00D8538B">
      <w:pPr>
        <w:shd w:val="clear" w:color="auto" w:fill="FFFFFF"/>
        <w:spacing w:before="300" w:after="150" w:line="240" w:lineRule="auto"/>
        <w:outlineLvl w:val="2"/>
        <w:rPr>
          <w:rFonts w:ascii="Times New Roman" w:eastAsia="Times New Roman" w:hAnsi="Times New Roman" w:cs="Times New Roman"/>
          <w:color w:val="333333"/>
          <w:sz w:val="36"/>
          <w:szCs w:val="36"/>
        </w:rPr>
      </w:pPr>
      <w:bookmarkStart w:id="6" w:name="war"/>
      <w:bookmarkEnd w:id="6"/>
      <w:r w:rsidRPr="00D8538B">
        <w:rPr>
          <w:rFonts w:ascii="Times New Roman" w:eastAsia="Times New Roman" w:hAnsi="Times New Roman" w:cs="Times New Roman"/>
          <w:color w:val="75482B"/>
          <w:sz w:val="36"/>
          <w:szCs w:val="36"/>
        </w:rPr>
        <w:t>The role of war</w:t>
      </w:r>
    </w:p>
    <w:p w14:paraId="2902CB90"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Another factor was at play in the rise of urban societies: warfare. This served to turbo-charge all the processes described </w:t>
      </w:r>
      <w:proofErr w:type="gramStart"/>
      <w:r w:rsidRPr="00D8538B">
        <w:rPr>
          <w:rFonts w:ascii="Arial" w:eastAsia="Times New Roman" w:hAnsi="Arial" w:cs="Arial"/>
          <w:color w:val="333333"/>
          <w:sz w:val="23"/>
          <w:szCs w:val="23"/>
        </w:rPr>
        <w:t>above</w:t>
      </w:r>
      <w:proofErr w:type="gramEnd"/>
      <w:r w:rsidRPr="00D8538B">
        <w:rPr>
          <w:rFonts w:ascii="Arial" w:eastAsia="Times New Roman" w:hAnsi="Arial" w:cs="Arial"/>
          <w:color w:val="333333"/>
          <w:sz w:val="23"/>
          <w:szCs w:val="23"/>
        </w:rPr>
        <w:t>.</w:t>
      </w:r>
    </w:p>
    <w:p w14:paraId="6B4811F3"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In the great river valleys of Tigris and Euphrates, the Nile, the Indus and later the Yellow river, several </w:t>
      </w:r>
      <w:proofErr w:type="spellStart"/>
      <w:r w:rsidRPr="00D8538B">
        <w:rPr>
          <w:rFonts w:ascii="Arial" w:eastAsia="Times New Roman" w:hAnsi="Arial" w:cs="Arial"/>
          <w:color w:val="333333"/>
          <w:sz w:val="23"/>
          <w:szCs w:val="23"/>
        </w:rPr>
        <w:t>centres</w:t>
      </w:r>
      <w:proofErr w:type="spellEnd"/>
      <w:r w:rsidRPr="00D8538B">
        <w:rPr>
          <w:rFonts w:ascii="Arial" w:eastAsia="Times New Roman" w:hAnsi="Arial" w:cs="Arial"/>
          <w:color w:val="333333"/>
          <w:sz w:val="23"/>
          <w:szCs w:val="23"/>
        </w:rPr>
        <w:t xml:space="preserve"> of power emerged simultaneously. Inevitably, tensions arose between these </w:t>
      </w:r>
      <w:proofErr w:type="spellStart"/>
      <w:r w:rsidRPr="00D8538B">
        <w:rPr>
          <w:rFonts w:ascii="Arial" w:eastAsia="Times New Roman" w:hAnsi="Arial" w:cs="Arial"/>
          <w:color w:val="333333"/>
          <w:sz w:val="23"/>
          <w:szCs w:val="23"/>
        </w:rPr>
        <w:t>centres</w:t>
      </w:r>
      <w:proofErr w:type="spellEnd"/>
      <w:r w:rsidRPr="00D8538B">
        <w:rPr>
          <w:rFonts w:ascii="Arial" w:eastAsia="Times New Roman" w:hAnsi="Arial" w:cs="Arial"/>
          <w:color w:val="333333"/>
          <w:sz w:val="23"/>
          <w:szCs w:val="23"/>
        </w:rPr>
        <w:t xml:space="preserve">, which resulted in warfare on a </w:t>
      </w:r>
      <w:proofErr w:type="gramStart"/>
      <w:r w:rsidRPr="00D8538B">
        <w:rPr>
          <w:rFonts w:ascii="Arial" w:eastAsia="Times New Roman" w:hAnsi="Arial" w:cs="Arial"/>
          <w:color w:val="333333"/>
          <w:sz w:val="23"/>
          <w:szCs w:val="23"/>
        </w:rPr>
        <w:t>scale which</w:t>
      </w:r>
      <w:proofErr w:type="gramEnd"/>
      <w:r w:rsidRPr="00D8538B">
        <w:rPr>
          <w:rFonts w:ascii="Arial" w:eastAsia="Times New Roman" w:hAnsi="Arial" w:cs="Arial"/>
          <w:color w:val="333333"/>
          <w:sz w:val="23"/>
          <w:szCs w:val="23"/>
        </w:rPr>
        <w:t xml:space="preserve"> overwhelmed the ability of individual villages to protect themselves. In Mesopotamia at least, many villages physically disappeared as their populations relocated to the safety of the new walled cities.</w:t>
      </w:r>
    </w:p>
    <w:p w14:paraId="46E591C9"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Professional armies soon made their appearance. The increasing scale of warfare can be seen in the construction of city walls in all the major river valley </w:t>
      </w:r>
      <w:proofErr w:type="spellStart"/>
      <w:r w:rsidRPr="00D8538B">
        <w:rPr>
          <w:rFonts w:ascii="Arial" w:eastAsia="Times New Roman" w:hAnsi="Arial" w:cs="Arial"/>
          <w:color w:val="333333"/>
          <w:sz w:val="23"/>
          <w:szCs w:val="23"/>
        </w:rPr>
        <w:t>civilisations</w:t>
      </w:r>
      <w:proofErr w:type="spellEnd"/>
      <w:r w:rsidRPr="00D8538B">
        <w:rPr>
          <w:rFonts w:ascii="Arial" w:eastAsia="Times New Roman" w:hAnsi="Arial" w:cs="Arial"/>
          <w:color w:val="333333"/>
          <w:sz w:val="23"/>
          <w:szCs w:val="23"/>
        </w:rPr>
        <w:t xml:space="preserve">; in the rich hordes of weapons and </w:t>
      </w:r>
      <w:proofErr w:type="spellStart"/>
      <w:r w:rsidRPr="00D8538B">
        <w:rPr>
          <w:rFonts w:ascii="Arial" w:eastAsia="Times New Roman" w:hAnsi="Arial" w:cs="Arial"/>
          <w:color w:val="333333"/>
          <w:sz w:val="23"/>
          <w:szCs w:val="23"/>
        </w:rPr>
        <w:t>armour</w:t>
      </w:r>
      <w:proofErr w:type="spellEnd"/>
      <w:r w:rsidRPr="00D8538B">
        <w:rPr>
          <w:rFonts w:ascii="Arial" w:eastAsia="Times New Roman" w:hAnsi="Arial" w:cs="Arial"/>
          <w:color w:val="333333"/>
          <w:sz w:val="23"/>
          <w:szCs w:val="23"/>
        </w:rPr>
        <w:t xml:space="preserve"> found in tombs; and in early sculptural reliefs showing organized military formations marching to battle. These forces needed feeding and equipping, and the farming populations, knowing that their security depended upon them, would have had little choice but to pay the taxes to do so. Furthermore, the appearance of specialist soldiers in the pay of the city elites greatly increased the latter’s coercive power over the rest of the population (as well as introducing a new and </w:t>
      </w:r>
      <w:proofErr w:type="spellStart"/>
      <w:r w:rsidRPr="00D8538B">
        <w:rPr>
          <w:rFonts w:ascii="Arial" w:eastAsia="Times New Roman" w:hAnsi="Arial" w:cs="Arial"/>
          <w:color w:val="333333"/>
          <w:sz w:val="23"/>
          <w:szCs w:val="23"/>
        </w:rPr>
        <w:t>destabilising</w:t>
      </w:r>
      <w:proofErr w:type="spellEnd"/>
      <w:r w:rsidRPr="00D8538B">
        <w:rPr>
          <w:rFonts w:ascii="Arial" w:eastAsia="Times New Roman" w:hAnsi="Arial" w:cs="Arial"/>
          <w:color w:val="333333"/>
          <w:sz w:val="23"/>
          <w:szCs w:val="23"/>
        </w:rPr>
        <w:t xml:space="preserve"> element within the elites’ </w:t>
      </w:r>
      <w:proofErr w:type="gramStart"/>
      <w:r w:rsidRPr="00D8538B">
        <w:rPr>
          <w:rFonts w:ascii="Arial" w:eastAsia="Times New Roman" w:hAnsi="Arial" w:cs="Arial"/>
          <w:color w:val="333333"/>
          <w:sz w:val="23"/>
          <w:szCs w:val="23"/>
        </w:rPr>
        <w:t>power-structures</w:t>
      </w:r>
      <w:proofErr w:type="gramEnd"/>
      <w:r w:rsidRPr="00D8538B">
        <w:rPr>
          <w:rFonts w:ascii="Arial" w:eastAsia="Times New Roman" w:hAnsi="Arial" w:cs="Arial"/>
          <w:color w:val="333333"/>
          <w:sz w:val="23"/>
          <w:szCs w:val="23"/>
        </w:rPr>
        <w:t>).</w:t>
      </w:r>
    </w:p>
    <w:p w14:paraId="7016A542" w14:textId="77777777" w:rsidR="00D8538B" w:rsidRPr="00D8538B" w:rsidRDefault="00D8538B" w:rsidP="00D8538B">
      <w:pPr>
        <w:shd w:val="clear" w:color="auto" w:fill="FFFFFF"/>
        <w:spacing w:before="300" w:after="150" w:line="240" w:lineRule="auto"/>
        <w:outlineLvl w:val="2"/>
        <w:rPr>
          <w:rFonts w:ascii="Times New Roman" w:eastAsia="Times New Roman" w:hAnsi="Times New Roman" w:cs="Times New Roman"/>
          <w:color w:val="333333"/>
          <w:sz w:val="36"/>
          <w:szCs w:val="36"/>
        </w:rPr>
      </w:pPr>
      <w:bookmarkStart w:id="7" w:name="control"/>
      <w:bookmarkEnd w:id="7"/>
      <w:r w:rsidRPr="00D8538B">
        <w:rPr>
          <w:rFonts w:ascii="Times New Roman" w:eastAsia="Times New Roman" w:hAnsi="Times New Roman" w:cs="Times New Roman"/>
          <w:color w:val="75482B"/>
          <w:sz w:val="36"/>
          <w:szCs w:val="36"/>
        </w:rPr>
        <w:t>Controlled societies</w:t>
      </w:r>
    </w:p>
    <w:p w14:paraId="2FCEBBA1"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Early records from Mesopotamia – and, judging by the great public works that the elites of early Egypt and the Indus Valley were able to throw up, the same was true here as well – show that the rulers and their officials exercised an extraordinary level of supervision over the economic life of these states.</w:t>
      </w:r>
    </w:p>
    <w:p w14:paraId="2900E3A2"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The farmers’ </w:t>
      </w:r>
      <w:proofErr w:type="spellStart"/>
      <w:r w:rsidRPr="00D8538B">
        <w:rPr>
          <w:rFonts w:ascii="Arial" w:eastAsia="Times New Roman" w:hAnsi="Arial" w:cs="Arial"/>
          <w:color w:val="333333"/>
          <w:sz w:val="23"/>
          <w:szCs w:val="23"/>
        </w:rPr>
        <w:t>labour</w:t>
      </w:r>
      <w:proofErr w:type="spellEnd"/>
      <w:r w:rsidRPr="00D8538B">
        <w:rPr>
          <w:rFonts w:ascii="Arial" w:eastAsia="Times New Roman" w:hAnsi="Arial" w:cs="Arial"/>
          <w:color w:val="333333"/>
          <w:sz w:val="23"/>
          <w:szCs w:val="23"/>
        </w:rPr>
        <w:t xml:space="preserve"> was used to construct irrigation canals, dykes, </w:t>
      </w:r>
      <w:proofErr w:type="gramStart"/>
      <w:r w:rsidRPr="00D8538B">
        <w:rPr>
          <w:rFonts w:ascii="Arial" w:eastAsia="Times New Roman" w:hAnsi="Arial" w:cs="Arial"/>
          <w:color w:val="333333"/>
          <w:sz w:val="23"/>
          <w:szCs w:val="23"/>
        </w:rPr>
        <w:t>store houses</w:t>
      </w:r>
      <w:proofErr w:type="gramEnd"/>
      <w:r w:rsidRPr="00D8538B">
        <w:rPr>
          <w:rFonts w:ascii="Arial" w:eastAsia="Times New Roman" w:hAnsi="Arial" w:cs="Arial"/>
          <w:color w:val="333333"/>
          <w:sz w:val="23"/>
          <w:szCs w:val="23"/>
        </w:rPr>
        <w:t xml:space="preserve"> and city walls, as well as larger and larger temples, royal mausoleums and palaces. The </w:t>
      </w:r>
      <w:proofErr w:type="gramStart"/>
      <w:r w:rsidRPr="00D8538B">
        <w:rPr>
          <w:rFonts w:ascii="Arial" w:eastAsia="Times New Roman" w:hAnsi="Arial" w:cs="Arial"/>
          <w:color w:val="333333"/>
          <w:sz w:val="23"/>
          <w:szCs w:val="23"/>
        </w:rPr>
        <w:t>surplus food they grew was extracted from them and distribution as deemed necessary by the ruler and his officials</w:t>
      </w:r>
      <w:proofErr w:type="gramEnd"/>
      <w:r w:rsidRPr="00D8538B">
        <w:rPr>
          <w:rFonts w:ascii="Arial" w:eastAsia="Times New Roman" w:hAnsi="Arial" w:cs="Arial"/>
          <w:color w:val="333333"/>
          <w:sz w:val="23"/>
          <w:szCs w:val="23"/>
        </w:rPr>
        <w:t>.</w:t>
      </w:r>
    </w:p>
    <w:p w14:paraId="22299705"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The task of receiving, storing and distributing the surplus, was complex and onerous, and soon required officials to develop means of recording the flow of produce. A new administrative tool came into use: writing.</w:t>
      </w:r>
    </w:p>
    <w:p w14:paraId="30935423" w14:textId="77777777" w:rsidR="00D8538B" w:rsidRPr="00D8538B" w:rsidRDefault="00D8538B" w:rsidP="00D8538B">
      <w:pPr>
        <w:shd w:val="clear" w:color="auto" w:fill="FFFFFF"/>
        <w:spacing w:before="300" w:after="150" w:line="240" w:lineRule="auto"/>
        <w:outlineLvl w:val="2"/>
        <w:rPr>
          <w:rFonts w:ascii="Times New Roman" w:eastAsia="Times New Roman" w:hAnsi="Times New Roman" w:cs="Times New Roman"/>
          <w:color w:val="333333"/>
          <w:sz w:val="36"/>
          <w:szCs w:val="36"/>
        </w:rPr>
      </w:pPr>
      <w:bookmarkStart w:id="8" w:name="writing"/>
      <w:bookmarkEnd w:id="8"/>
      <w:r w:rsidRPr="00D8538B">
        <w:rPr>
          <w:rFonts w:ascii="Times New Roman" w:eastAsia="Times New Roman" w:hAnsi="Times New Roman" w:cs="Times New Roman"/>
          <w:color w:val="75482B"/>
          <w:sz w:val="36"/>
          <w:szCs w:val="36"/>
        </w:rPr>
        <w:lastRenderedPageBreak/>
        <w:t>Early writing</w:t>
      </w:r>
    </w:p>
    <w:p w14:paraId="1F0F9AD5"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Archaeology can trace the evolution of a script in Mesopotamia from about 4000 BC until 3000 BC, by which time it had become a full writing system. This was the cuneiform </w:t>
      </w:r>
      <w:proofErr w:type="gramStart"/>
      <w:r w:rsidRPr="00D8538B">
        <w:rPr>
          <w:rFonts w:ascii="Arial" w:eastAsia="Times New Roman" w:hAnsi="Arial" w:cs="Arial"/>
          <w:color w:val="333333"/>
          <w:sz w:val="23"/>
          <w:szCs w:val="23"/>
        </w:rPr>
        <w:t>script which</w:t>
      </w:r>
      <w:proofErr w:type="gramEnd"/>
      <w:r w:rsidRPr="00D8538B">
        <w:rPr>
          <w:rFonts w:ascii="Arial" w:eastAsia="Times New Roman" w:hAnsi="Arial" w:cs="Arial"/>
          <w:color w:val="333333"/>
          <w:sz w:val="23"/>
          <w:szCs w:val="23"/>
        </w:rPr>
        <w:t xml:space="preserve"> was written by impressing wedge-shaped writing implements into wet clay tablets, which were then dried.</w:t>
      </w:r>
    </w:p>
    <w:p w14:paraId="34B3A83C"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In Egypt, hieroglyphic writing gives the impression of arriving fully formed some time before 3000 BC. This form of writing </w:t>
      </w:r>
      <w:proofErr w:type="gramStart"/>
      <w:r w:rsidRPr="00D8538B">
        <w:rPr>
          <w:rFonts w:ascii="Arial" w:eastAsia="Times New Roman" w:hAnsi="Arial" w:cs="Arial"/>
          <w:color w:val="333333"/>
          <w:sz w:val="23"/>
          <w:szCs w:val="23"/>
        </w:rPr>
        <w:t>would be used</w:t>
      </w:r>
      <w:proofErr w:type="gramEnd"/>
      <w:r w:rsidRPr="00D8538B">
        <w:rPr>
          <w:rFonts w:ascii="Arial" w:eastAsia="Times New Roman" w:hAnsi="Arial" w:cs="Arial"/>
          <w:color w:val="333333"/>
          <w:sz w:val="23"/>
          <w:szCs w:val="23"/>
        </w:rPr>
        <w:t xml:space="preserve"> on public stone monuments. The Egyptians developed other forms of writing for more common usage: the cursive script, derived from hieroglyphic system, which </w:t>
      </w:r>
      <w:proofErr w:type="gramStart"/>
      <w:r w:rsidRPr="00D8538B">
        <w:rPr>
          <w:rFonts w:ascii="Arial" w:eastAsia="Times New Roman" w:hAnsi="Arial" w:cs="Arial"/>
          <w:color w:val="333333"/>
          <w:sz w:val="23"/>
          <w:szCs w:val="23"/>
        </w:rPr>
        <w:t>was used</w:t>
      </w:r>
      <w:proofErr w:type="gramEnd"/>
      <w:r w:rsidRPr="00D8538B">
        <w:rPr>
          <w:rFonts w:ascii="Arial" w:eastAsia="Times New Roman" w:hAnsi="Arial" w:cs="Arial"/>
          <w:color w:val="333333"/>
          <w:sz w:val="23"/>
          <w:szCs w:val="23"/>
        </w:rPr>
        <w:t xml:space="preserve"> in formal government and religious documents, and much later, the demotic script, which was used for informal and everyday use.</w:t>
      </w:r>
    </w:p>
    <w:p w14:paraId="6B49CAE1"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In the Indus Valley civilization very little remains of what might </w:t>
      </w:r>
      <w:proofErr w:type="gramStart"/>
      <w:r w:rsidRPr="00D8538B">
        <w:rPr>
          <w:rFonts w:ascii="Arial" w:eastAsia="Times New Roman" w:hAnsi="Arial" w:cs="Arial"/>
          <w:color w:val="333333"/>
          <w:sz w:val="23"/>
          <w:szCs w:val="23"/>
        </w:rPr>
        <w:t>be</w:t>
      </w:r>
      <w:proofErr w:type="gramEnd"/>
      <w:r w:rsidRPr="00D8538B">
        <w:rPr>
          <w:rFonts w:ascii="Arial" w:eastAsia="Times New Roman" w:hAnsi="Arial" w:cs="Arial"/>
          <w:color w:val="333333"/>
          <w:sz w:val="23"/>
          <w:szCs w:val="23"/>
        </w:rPr>
        <w:t xml:space="preserve"> writing has been found, and it has not been deciphered.</w:t>
      </w:r>
    </w:p>
    <w:p w14:paraId="08F905B7"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In the case of Mesopotamia and Egypt, masses of written texts have survived, and show that in both cases their writing systems, developed originally for purely administrative purposes, soon became the vehicles for such great literature. </w:t>
      </w:r>
      <w:proofErr w:type="gramStart"/>
      <w:r w:rsidRPr="00D8538B">
        <w:rPr>
          <w:rFonts w:ascii="Arial" w:eastAsia="Times New Roman" w:hAnsi="Arial" w:cs="Arial"/>
          <w:color w:val="333333"/>
          <w:sz w:val="23"/>
          <w:szCs w:val="23"/>
        </w:rPr>
        <w:t>Works such as the </w:t>
      </w:r>
      <w:r w:rsidRPr="00D8538B">
        <w:rPr>
          <w:rFonts w:ascii="Arial" w:eastAsia="Times New Roman" w:hAnsi="Arial" w:cs="Arial"/>
          <w:i/>
          <w:iCs/>
          <w:color w:val="333333"/>
          <w:sz w:val="23"/>
          <w:szCs w:val="23"/>
        </w:rPr>
        <w:t>Epic of Gilgamesh</w:t>
      </w:r>
      <w:r w:rsidRPr="00D8538B">
        <w:rPr>
          <w:rFonts w:ascii="Arial" w:eastAsia="Times New Roman" w:hAnsi="Arial" w:cs="Arial"/>
          <w:color w:val="333333"/>
          <w:sz w:val="23"/>
          <w:szCs w:val="23"/>
        </w:rPr>
        <w:t> (c. 2000 BC, Mesopotamia) and the </w:t>
      </w:r>
      <w:r w:rsidRPr="00D8538B">
        <w:rPr>
          <w:rFonts w:ascii="Arial" w:eastAsia="Times New Roman" w:hAnsi="Arial" w:cs="Arial"/>
          <w:i/>
          <w:iCs/>
          <w:color w:val="333333"/>
          <w:sz w:val="23"/>
          <w:szCs w:val="23"/>
        </w:rPr>
        <w:t>Book of the Dead</w:t>
      </w:r>
      <w:r w:rsidRPr="00D8538B">
        <w:rPr>
          <w:rFonts w:ascii="Arial" w:eastAsia="Times New Roman" w:hAnsi="Arial" w:cs="Arial"/>
          <w:color w:val="333333"/>
          <w:sz w:val="23"/>
          <w:szCs w:val="23"/>
        </w:rPr>
        <w:t> (c. 1550 BC, Egypt) would not have been conceived of by the early officials who were struggling to administer taxes and record transactions</w:t>
      </w:r>
      <w:proofErr w:type="gramEnd"/>
      <w:r w:rsidRPr="00D8538B">
        <w:rPr>
          <w:rFonts w:ascii="Arial" w:eastAsia="Times New Roman" w:hAnsi="Arial" w:cs="Arial"/>
          <w:color w:val="333333"/>
          <w:sz w:val="23"/>
          <w:szCs w:val="23"/>
        </w:rPr>
        <w:t>.</w:t>
      </w:r>
    </w:p>
    <w:p w14:paraId="545CE737" w14:textId="77777777" w:rsidR="00D8538B" w:rsidRPr="00D8538B" w:rsidRDefault="00D8538B" w:rsidP="00D8538B">
      <w:pPr>
        <w:shd w:val="clear" w:color="auto" w:fill="FFFFFF"/>
        <w:spacing w:before="300" w:after="150" w:line="240" w:lineRule="auto"/>
        <w:outlineLvl w:val="2"/>
        <w:rPr>
          <w:rFonts w:ascii="Times New Roman" w:eastAsia="Times New Roman" w:hAnsi="Times New Roman" w:cs="Times New Roman"/>
          <w:color w:val="333333"/>
          <w:sz w:val="36"/>
          <w:szCs w:val="36"/>
        </w:rPr>
      </w:pPr>
      <w:bookmarkStart w:id="9" w:name="china"/>
      <w:bookmarkEnd w:id="9"/>
      <w:r w:rsidRPr="00D8538B">
        <w:rPr>
          <w:rFonts w:ascii="Times New Roman" w:eastAsia="Times New Roman" w:hAnsi="Times New Roman" w:cs="Times New Roman"/>
          <w:color w:val="75482B"/>
          <w:sz w:val="36"/>
          <w:szCs w:val="36"/>
        </w:rPr>
        <w:t>Chinese particulars</w:t>
      </w:r>
    </w:p>
    <w:p w14:paraId="0B1F097E"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In north-central China is a river valley as great as any of the others mentioned above, that of the Huang He, or </w:t>
      </w:r>
      <w:hyperlink r:id="rId14" w:anchor="yellow" w:tooltip="More on the Yellow River region of China" w:history="1">
        <w:r w:rsidRPr="00D8538B">
          <w:rPr>
            <w:rFonts w:ascii="Arial" w:eastAsia="Times New Roman" w:hAnsi="Arial" w:cs="Arial"/>
            <w:color w:val="800080"/>
            <w:sz w:val="23"/>
            <w:szCs w:val="23"/>
            <w:u w:val="single"/>
          </w:rPr>
          <w:t>Yellow River</w:t>
        </w:r>
      </w:hyperlink>
      <w:r w:rsidRPr="00D8538B">
        <w:rPr>
          <w:rFonts w:ascii="Arial" w:eastAsia="Times New Roman" w:hAnsi="Arial" w:cs="Arial"/>
          <w:color w:val="333333"/>
          <w:sz w:val="23"/>
          <w:szCs w:val="23"/>
        </w:rPr>
        <w:t xml:space="preserve">. Unlike the others, however, its climate is not bone dry but provides enough rain for growing crops; irrigation was not therefore an immediate cause of the rise of Chinese civilization. However, the loess soil found in northern China is one of the most fertile of anywhere in the world, allowing a large, concentrated population to grow up here. </w:t>
      </w:r>
      <w:proofErr w:type="gramStart"/>
      <w:r w:rsidRPr="00D8538B">
        <w:rPr>
          <w:rFonts w:ascii="Arial" w:eastAsia="Times New Roman" w:hAnsi="Arial" w:cs="Arial"/>
          <w:color w:val="333333"/>
          <w:sz w:val="23"/>
          <w:szCs w:val="23"/>
        </w:rPr>
        <w:t>Also</w:t>
      </w:r>
      <w:proofErr w:type="gramEnd"/>
      <w:r w:rsidRPr="00D8538B">
        <w:rPr>
          <w:rFonts w:ascii="Arial" w:eastAsia="Times New Roman" w:hAnsi="Arial" w:cs="Arial"/>
          <w:color w:val="333333"/>
          <w:sz w:val="23"/>
          <w:szCs w:val="23"/>
        </w:rPr>
        <w:t xml:space="preserve">, flooding is a major problem, well reflected in the Chinese origin myths, and would have acted as a powerful motivator for the rise of area-wide </w:t>
      </w:r>
      <w:proofErr w:type="spellStart"/>
      <w:r w:rsidRPr="00D8538B">
        <w:rPr>
          <w:rFonts w:ascii="Arial" w:eastAsia="Times New Roman" w:hAnsi="Arial" w:cs="Arial"/>
          <w:color w:val="333333"/>
          <w:sz w:val="23"/>
          <w:szCs w:val="23"/>
        </w:rPr>
        <w:t>centres</w:t>
      </w:r>
      <w:proofErr w:type="spellEnd"/>
      <w:r w:rsidRPr="00D8538B">
        <w:rPr>
          <w:rFonts w:ascii="Arial" w:eastAsia="Times New Roman" w:hAnsi="Arial" w:cs="Arial"/>
          <w:color w:val="333333"/>
          <w:sz w:val="23"/>
          <w:szCs w:val="23"/>
        </w:rPr>
        <w:t xml:space="preserve"> of authorities.</w:t>
      </w:r>
    </w:p>
    <w:p w14:paraId="40BBD874"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Many of the </w:t>
      </w:r>
      <w:proofErr w:type="gramStart"/>
      <w:r w:rsidRPr="00D8538B">
        <w:rPr>
          <w:rFonts w:ascii="Arial" w:eastAsia="Times New Roman" w:hAnsi="Arial" w:cs="Arial"/>
          <w:color w:val="333333"/>
          <w:sz w:val="23"/>
          <w:szCs w:val="23"/>
        </w:rPr>
        <w:t>pressures which</w:t>
      </w:r>
      <w:proofErr w:type="gramEnd"/>
      <w:r w:rsidRPr="00D8538B">
        <w:rPr>
          <w:rFonts w:ascii="Arial" w:eastAsia="Times New Roman" w:hAnsi="Arial" w:cs="Arial"/>
          <w:color w:val="333333"/>
          <w:sz w:val="23"/>
          <w:szCs w:val="23"/>
        </w:rPr>
        <w:t xml:space="preserve"> made for the emergence of urban, literate civilization elsewhere were therefore present here, but not all.  This, and fact that agriculture came somewhat later to northern China than to the Middle East, may help explain why cities, states and literacy emerged in China somewhat later than in Mesopotamia, Egypt and the Indus Valley.</w:t>
      </w:r>
    </w:p>
    <w:p w14:paraId="016B9E08" w14:textId="77777777" w:rsidR="00D8538B" w:rsidRPr="00D8538B" w:rsidRDefault="00D8538B" w:rsidP="00D8538B">
      <w:pPr>
        <w:shd w:val="clear" w:color="auto" w:fill="FFFFFF"/>
        <w:spacing w:after="150" w:line="240" w:lineRule="auto"/>
        <w:rPr>
          <w:rFonts w:ascii="Arial" w:eastAsia="Times New Roman" w:hAnsi="Arial" w:cs="Arial"/>
          <w:color w:val="333333"/>
          <w:sz w:val="23"/>
          <w:szCs w:val="23"/>
        </w:rPr>
      </w:pPr>
      <w:r w:rsidRPr="00D8538B">
        <w:rPr>
          <w:rFonts w:ascii="Arial" w:eastAsia="Times New Roman" w:hAnsi="Arial" w:cs="Arial"/>
          <w:color w:val="333333"/>
          <w:sz w:val="23"/>
          <w:szCs w:val="23"/>
        </w:rPr>
        <w:t xml:space="preserve">This may also explain why early civilization in China presents a somewhat different aspect to </w:t>
      </w:r>
      <w:proofErr w:type="gramStart"/>
      <w:r w:rsidRPr="00D8538B">
        <w:rPr>
          <w:rFonts w:ascii="Arial" w:eastAsia="Times New Roman" w:hAnsi="Arial" w:cs="Arial"/>
          <w:color w:val="333333"/>
          <w:sz w:val="23"/>
          <w:szCs w:val="23"/>
        </w:rPr>
        <w:t>those</w:t>
      </w:r>
      <w:proofErr w:type="gramEnd"/>
      <w:r w:rsidRPr="00D8538B">
        <w:rPr>
          <w:rFonts w:ascii="Arial" w:eastAsia="Times New Roman" w:hAnsi="Arial" w:cs="Arial"/>
          <w:color w:val="333333"/>
          <w:sz w:val="23"/>
          <w:szCs w:val="23"/>
        </w:rPr>
        <w:t xml:space="preserve"> elsewhere. There were no great public works like the Pyramids of Egypt, the Ziggurats of Mesopotamia or the great walls and well-laid out streets of Harappa and </w:t>
      </w:r>
      <w:proofErr w:type="spellStart"/>
      <w:r w:rsidRPr="00D8538B">
        <w:rPr>
          <w:rFonts w:ascii="Arial" w:eastAsia="Times New Roman" w:hAnsi="Arial" w:cs="Arial"/>
          <w:color w:val="333333"/>
          <w:sz w:val="23"/>
          <w:szCs w:val="23"/>
        </w:rPr>
        <w:t>Mohenjo</w:t>
      </w:r>
      <w:proofErr w:type="spellEnd"/>
      <w:r w:rsidRPr="00D8538B">
        <w:rPr>
          <w:rFonts w:ascii="Arial" w:eastAsia="Times New Roman" w:hAnsi="Arial" w:cs="Arial"/>
          <w:color w:val="333333"/>
          <w:sz w:val="23"/>
          <w:szCs w:val="23"/>
        </w:rPr>
        <w:t xml:space="preserve"> </w:t>
      </w:r>
      <w:proofErr w:type="spellStart"/>
      <w:r w:rsidRPr="00D8538B">
        <w:rPr>
          <w:rFonts w:ascii="Arial" w:eastAsia="Times New Roman" w:hAnsi="Arial" w:cs="Arial"/>
          <w:color w:val="333333"/>
          <w:sz w:val="23"/>
          <w:szCs w:val="23"/>
        </w:rPr>
        <w:t>daro</w:t>
      </w:r>
      <w:proofErr w:type="spellEnd"/>
      <w:r w:rsidRPr="00D8538B">
        <w:rPr>
          <w:rFonts w:ascii="Arial" w:eastAsia="Times New Roman" w:hAnsi="Arial" w:cs="Arial"/>
          <w:color w:val="333333"/>
          <w:sz w:val="23"/>
          <w:szCs w:val="23"/>
        </w:rPr>
        <w:t xml:space="preserve">. This suggests there was not the same degree of control over the </w:t>
      </w:r>
      <w:proofErr w:type="spellStart"/>
      <w:r w:rsidRPr="00D8538B">
        <w:rPr>
          <w:rFonts w:ascii="Arial" w:eastAsia="Times New Roman" w:hAnsi="Arial" w:cs="Arial"/>
          <w:color w:val="333333"/>
          <w:sz w:val="23"/>
          <w:szCs w:val="23"/>
        </w:rPr>
        <w:t>labour</w:t>
      </w:r>
      <w:proofErr w:type="spellEnd"/>
      <w:r w:rsidRPr="00D8538B">
        <w:rPr>
          <w:rFonts w:ascii="Arial" w:eastAsia="Times New Roman" w:hAnsi="Arial" w:cs="Arial"/>
          <w:color w:val="333333"/>
          <w:sz w:val="23"/>
          <w:szCs w:val="23"/>
        </w:rPr>
        <w:t xml:space="preserve"> force. Indeed, the records indicate a looser political structure, resembling more a feudal state than the centralized, bureaucratic states of Mesopotamia, Egypt and (judging by the uniformity of their town planning) the Indus Valley cities. Such control would only come to China later. When it did come, however, it would produce major irrigation projects and massive public works such as the Grand Canal and the Great Wall of China.</w:t>
      </w:r>
    </w:p>
    <w:p w14:paraId="189A3BC0" w14:textId="77777777" w:rsidR="00B32780" w:rsidRDefault="0083647C"/>
    <w:sectPr w:rsidR="00B32780" w:rsidSect="00D853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903A0"/>
    <w:multiLevelType w:val="multilevel"/>
    <w:tmpl w:val="0409001D"/>
    <w:styleLink w:val="Style1"/>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8B"/>
    <w:rsid w:val="00034A1F"/>
    <w:rsid w:val="002E3F39"/>
    <w:rsid w:val="003A544A"/>
    <w:rsid w:val="004846C7"/>
    <w:rsid w:val="00823433"/>
    <w:rsid w:val="0083647C"/>
    <w:rsid w:val="008D65D5"/>
    <w:rsid w:val="009931D5"/>
    <w:rsid w:val="00AB67FE"/>
    <w:rsid w:val="00B3549E"/>
    <w:rsid w:val="00C43A91"/>
    <w:rsid w:val="00D8538B"/>
    <w:rsid w:val="00F5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AE9E"/>
  <w15:chartTrackingRefBased/>
  <w15:docId w15:val="{41BE8FDF-44E7-41B0-A07E-218C6C0F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A91"/>
  </w:style>
  <w:style w:type="paragraph" w:styleId="Heading1">
    <w:name w:val="heading 1"/>
    <w:basedOn w:val="Normal"/>
    <w:next w:val="Normal"/>
    <w:link w:val="Heading1Char"/>
    <w:uiPriority w:val="9"/>
    <w:qFormat/>
    <w:rsid w:val="00C43A91"/>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paragraph" w:styleId="Heading2">
    <w:name w:val="heading 2"/>
    <w:basedOn w:val="Normal"/>
    <w:next w:val="Normal"/>
    <w:link w:val="Heading2Char"/>
    <w:uiPriority w:val="9"/>
    <w:unhideWhenUsed/>
    <w:qFormat/>
    <w:rsid w:val="00C43A91"/>
    <w:pPr>
      <w:keepNext/>
      <w:keepLines/>
      <w:spacing w:before="200" w:after="0"/>
      <w:outlineLvl w:val="1"/>
    </w:pPr>
    <w:rPr>
      <w:rFonts w:asciiTheme="majorHAnsi" w:eastAsiaTheme="majorEastAsia" w:hAnsiTheme="majorHAnsi" w:cstheme="majorBidi"/>
      <w:b/>
      <w:bCs/>
      <w:color w:val="D34817" w:themeColor="accent1"/>
      <w:sz w:val="26"/>
      <w:szCs w:val="26"/>
    </w:rPr>
  </w:style>
  <w:style w:type="paragraph" w:styleId="Heading3">
    <w:name w:val="heading 3"/>
    <w:basedOn w:val="Normal"/>
    <w:next w:val="Normal"/>
    <w:link w:val="Heading3Char"/>
    <w:uiPriority w:val="9"/>
    <w:unhideWhenUsed/>
    <w:qFormat/>
    <w:rsid w:val="00C43A91"/>
    <w:pPr>
      <w:keepNext/>
      <w:keepLines/>
      <w:spacing w:before="200" w:after="0"/>
      <w:outlineLvl w:val="2"/>
    </w:pPr>
    <w:rPr>
      <w:rFonts w:asciiTheme="majorHAnsi" w:eastAsiaTheme="majorEastAsia" w:hAnsiTheme="majorHAnsi" w:cstheme="majorBidi"/>
      <w:b/>
      <w:bCs/>
      <w:color w:val="D34817" w:themeColor="accent1"/>
    </w:rPr>
  </w:style>
  <w:style w:type="paragraph" w:styleId="Heading4">
    <w:name w:val="heading 4"/>
    <w:basedOn w:val="Normal"/>
    <w:next w:val="Normal"/>
    <w:link w:val="Heading4Char"/>
    <w:uiPriority w:val="9"/>
    <w:semiHidden/>
    <w:unhideWhenUsed/>
    <w:qFormat/>
    <w:rsid w:val="00C43A91"/>
    <w:pPr>
      <w:keepNext/>
      <w:keepLines/>
      <w:spacing w:before="200" w:after="0"/>
      <w:outlineLvl w:val="3"/>
    </w:pPr>
    <w:rPr>
      <w:rFonts w:asciiTheme="majorHAnsi" w:eastAsiaTheme="majorEastAsia" w:hAnsiTheme="majorHAnsi" w:cstheme="majorBidi"/>
      <w:b/>
      <w:bCs/>
      <w:i/>
      <w:iCs/>
      <w:color w:val="D34817" w:themeColor="accent1"/>
    </w:rPr>
  </w:style>
  <w:style w:type="paragraph" w:styleId="Heading5">
    <w:name w:val="heading 5"/>
    <w:basedOn w:val="Normal"/>
    <w:next w:val="Normal"/>
    <w:link w:val="Heading5Char"/>
    <w:uiPriority w:val="9"/>
    <w:semiHidden/>
    <w:unhideWhenUsed/>
    <w:qFormat/>
    <w:rsid w:val="00C43A91"/>
    <w:pPr>
      <w:keepNext/>
      <w:keepLines/>
      <w:spacing w:before="200" w:after="0"/>
      <w:outlineLvl w:val="4"/>
    </w:pPr>
    <w:rPr>
      <w:rFonts w:asciiTheme="majorHAnsi" w:eastAsiaTheme="majorEastAsia" w:hAnsiTheme="majorHAnsi" w:cstheme="majorBidi"/>
      <w:color w:val="68230B" w:themeColor="accent1" w:themeShade="7F"/>
    </w:rPr>
  </w:style>
  <w:style w:type="paragraph" w:styleId="Heading6">
    <w:name w:val="heading 6"/>
    <w:basedOn w:val="Normal"/>
    <w:next w:val="Normal"/>
    <w:link w:val="Heading6Char"/>
    <w:uiPriority w:val="9"/>
    <w:semiHidden/>
    <w:unhideWhenUsed/>
    <w:qFormat/>
    <w:rsid w:val="00C43A91"/>
    <w:pPr>
      <w:keepNext/>
      <w:keepLines/>
      <w:spacing w:before="200" w:after="0"/>
      <w:outlineLvl w:val="5"/>
    </w:pPr>
    <w:rPr>
      <w:rFonts w:asciiTheme="majorHAnsi" w:eastAsiaTheme="majorEastAsia" w:hAnsiTheme="majorHAnsi" w:cstheme="majorBidi"/>
      <w:i/>
      <w:iCs/>
      <w:color w:val="68230B" w:themeColor="accent1" w:themeShade="7F"/>
    </w:rPr>
  </w:style>
  <w:style w:type="paragraph" w:styleId="Heading7">
    <w:name w:val="heading 7"/>
    <w:basedOn w:val="Normal"/>
    <w:next w:val="Normal"/>
    <w:link w:val="Heading7Char"/>
    <w:uiPriority w:val="9"/>
    <w:semiHidden/>
    <w:unhideWhenUsed/>
    <w:qFormat/>
    <w:rsid w:val="00C43A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3A91"/>
    <w:pPr>
      <w:keepNext/>
      <w:keepLines/>
      <w:spacing w:before="200" w:after="0"/>
      <w:outlineLvl w:val="7"/>
    </w:pPr>
    <w:rPr>
      <w:rFonts w:asciiTheme="majorHAnsi" w:eastAsiaTheme="majorEastAsia" w:hAnsiTheme="majorHAnsi" w:cstheme="majorBidi"/>
      <w:color w:val="D34817" w:themeColor="accent1"/>
      <w:sz w:val="20"/>
      <w:szCs w:val="20"/>
    </w:rPr>
  </w:style>
  <w:style w:type="paragraph" w:styleId="Heading9">
    <w:name w:val="heading 9"/>
    <w:basedOn w:val="Normal"/>
    <w:next w:val="Normal"/>
    <w:link w:val="Heading9Char"/>
    <w:uiPriority w:val="9"/>
    <w:semiHidden/>
    <w:unhideWhenUsed/>
    <w:qFormat/>
    <w:rsid w:val="00C43A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A91"/>
    <w:rPr>
      <w:rFonts w:asciiTheme="majorHAnsi" w:eastAsiaTheme="majorEastAsia" w:hAnsiTheme="majorHAnsi" w:cstheme="majorBidi"/>
      <w:b/>
      <w:bCs/>
      <w:color w:val="9D3511" w:themeColor="accent1" w:themeShade="BF"/>
      <w:sz w:val="28"/>
      <w:szCs w:val="28"/>
    </w:rPr>
  </w:style>
  <w:style w:type="character" w:customStyle="1" w:styleId="Heading2Char">
    <w:name w:val="Heading 2 Char"/>
    <w:basedOn w:val="DefaultParagraphFont"/>
    <w:link w:val="Heading2"/>
    <w:uiPriority w:val="9"/>
    <w:rsid w:val="00C43A91"/>
    <w:rPr>
      <w:rFonts w:asciiTheme="majorHAnsi" w:eastAsiaTheme="majorEastAsia" w:hAnsiTheme="majorHAnsi" w:cstheme="majorBidi"/>
      <w:b/>
      <w:bCs/>
      <w:color w:val="D34817" w:themeColor="accent1"/>
      <w:sz w:val="26"/>
      <w:szCs w:val="26"/>
    </w:rPr>
  </w:style>
  <w:style w:type="character" w:customStyle="1" w:styleId="Heading3Char">
    <w:name w:val="Heading 3 Char"/>
    <w:basedOn w:val="DefaultParagraphFont"/>
    <w:link w:val="Heading3"/>
    <w:uiPriority w:val="9"/>
    <w:rsid w:val="00C43A91"/>
    <w:rPr>
      <w:rFonts w:asciiTheme="majorHAnsi" w:eastAsiaTheme="majorEastAsia" w:hAnsiTheme="majorHAnsi" w:cstheme="majorBidi"/>
      <w:b/>
      <w:bCs/>
      <w:color w:val="D34817" w:themeColor="accent1"/>
    </w:rPr>
  </w:style>
  <w:style w:type="character" w:customStyle="1" w:styleId="Heading4Char">
    <w:name w:val="Heading 4 Char"/>
    <w:basedOn w:val="DefaultParagraphFont"/>
    <w:link w:val="Heading4"/>
    <w:uiPriority w:val="9"/>
    <w:semiHidden/>
    <w:rsid w:val="00C43A91"/>
    <w:rPr>
      <w:rFonts w:asciiTheme="majorHAnsi" w:eastAsiaTheme="majorEastAsia" w:hAnsiTheme="majorHAnsi" w:cstheme="majorBidi"/>
      <w:b/>
      <w:bCs/>
      <w:i/>
      <w:iCs/>
      <w:color w:val="D34817" w:themeColor="accent1"/>
    </w:rPr>
  </w:style>
  <w:style w:type="character" w:customStyle="1" w:styleId="Heading5Char">
    <w:name w:val="Heading 5 Char"/>
    <w:basedOn w:val="DefaultParagraphFont"/>
    <w:link w:val="Heading5"/>
    <w:uiPriority w:val="9"/>
    <w:semiHidden/>
    <w:rsid w:val="00C43A91"/>
    <w:rPr>
      <w:rFonts w:asciiTheme="majorHAnsi" w:eastAsiaTheme="majorEastAsia" w:hAnsiTheme="majorHAnsi" w:cstheme="majorBidi"/>
      <w:color w:val="68230B" w:themeColor="accent1" w:themeShade="7F"/>
    </w:rPr>
  </w:style>
  <w:style w:type="character" w:customStyle="1" w:styleId="Heading6Char">
    <w:name w:val="Heading 6 Char"/>
    <w:basedOn w:val="DefaultParagraphFont"/>
    <w:link w:val="Heading6"/>
    <w:uiPriority w:val="9"/>
    <w:semiHidden/>
    <w:rsid w:val="00C43A91"/>
    <w:rPr>
      <w:rFonts w:asciiTheme="majorHAnsi" w:eastAsiaTheme="majorEastAsia" w:hAnsiTheme="majorHAnsi" w:cstheme="majorBidi"/>
      <w:i/>
      <w:iCs/>
      <w:color w:val="68230B" w:themeColor="accent1" w:themeShade="7F"/>
    </w:rPr>
  </w:style>
  <w:style w:type="character" w:customStyle="1" w:styleId="Heading7Char">
    <w:name w:val="Heading 7 Char"/>
    <w:basedOn w:val="DefaultParagraphFont"/>
    <w:link w:val="Heading7"/>
    <w:uiPriority w:val="9"/>
    <w:semiHidden/>
    <w:rsid w:val="00C43A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3A91"/>
    <w:rPr>
      <w:rFonts w:asciiTheme="majorHAnsi" w:eastAsiaTheme="majorEastAsia" w:hAnsiTheme="majorHAnsi" w:cstheme="majorBidi"/>
      <w:color w:val="D34817" w:themeColor="accent1"/>
      <w:sz w:val="20"/>
      <w:szCs w:val="20"/>
    </w:rPr>
  </w:style>
  <w:style w:type="character" w:customStyle="1" w:styleId="Heading9Char">
    <w:name w:val="Heading 9 Char"/>
    <w:basedOn w:val="DefaultParagraphFont"/>
    <w:link w:val="Heading9"/>
    <w:uiPriority w:val="9"/>
    <w:semiHidden/>
    <w:rsid w:val="00C43A9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43A91"/>
    <w:pPr>
      <w:spacing w:line="240" w:lineRule="auto"/>
    </w:pPr>
    <w:rPr>
      <w:b/>
      <w:bCs/>
      <w:color w:val="D34817" w:themeColor="accent1"/>
      <w:sz w:val="18"/>
      <w:szCs w:val="18"/>
    </w:rPr>
  </w:style>
  <w:style w:type="paragraph" w:styleId="Title">
    <w:name w:val="Title"/>
    <w:basedOn w:val="Normal"/>
    <w:next w:val="Normal"/>
    <w:link w:val="TitleChar"/>
    <w:uiPriority w:val="10"/>
    <w:qFormat/>
    <w:rsid w:val="00C43A91"/>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sz w:val="52"/>
      <w:szCs w:val="52"/>
    </w:rPr>
  </w:style>
  <w:style w:type="character" w:customStyle="1" w:styleId="TitleChar">
    <w:name w:val="Title Char"/>
    <w:basedOn w:val="DefaultParagraphFont"/>
    <w:link w:val="Title"/>
    <w:uiPriority w:val="10"/>
    <w:rsid w:val="00C43A91"/>
    <w:rPr>
      <w:rFonts w:asciiTheme="majorHAnsi" w:eastAsiaTheme="majorEastAsia" w:hAnsiTheme="majorHAnsi" w:cstheme="majorBidi"/>
      <w:color w:val="4E4A4A" w:themeColor="text2" w:themeShade="BF"/>
      <w:spacing w:val="5"/>
      <w:sz w:val="52"/>
      <w:szCs w:val="52"/>
    </w:rPr>
  </w:style>
  <w:style w:type="paragraph" w:styleId="Subtitle">
    <w:name w:val="Subtitle"/>
    <w:basedOn w:val="Normal"/>
    <w:next w:val="Normal"/>
    <w:link w:val="SubtitleChar"/>
    <w:uiPriority w:val="11"/>
    <w:qFormat/>
    <w:rsid w:val="00C43A91"/>
    <w:pPr>
      <w:numPr>
        <w:ilvl w:val="1"/>
      </w:numPr>
    </w:pPr>
    <w:rPr>
      <w:rFonts w:asciiTheme="majorHAnsi" w:eastAsiaTheme="majorEastAsia" w:hAnsiTheme="majorHAnsi" w:cstheme="majorBidi"/>
      <w:i/>
      <w:iCs/>
      <w:color w:val="D34817" w:themeColor="accent1"/>
      <w:spacing w:val="15"/>
      <w:sz w:val="24"/>
      <w:szCs w:val="24"/>
    </w:rPr>
  </w:style>
  <w:style w:type="character" w:customStyle="1" w:styleId="SubtitleChar">
    <w:name w:val="Subtitle Char"/>
    <w:basedOn w:val="DefaultParagraphFont"/>
    <w:link w:val="Subtitle"/>
    <w:uiPriority w:val="11"/>
    <w:rsid w:val="00C43A91"/>
    <w:rPr>
      <w:rFonts w:asciiTheme="majorHAnsi" w:eastAsiaTheme="majorEastAsia" w:hAnsiTheme="majorHAnsi" w:cstheme="majorBidi"/>
      <w:i/>
      <w:iCs/>
      <w:color w:val="D34817" w:themeColor="accent1"/>
      <w:spacing w:val="15"/>
      <w:sz w:val="24"/>
      <w:szCs w:val="24"/>
    </w:rPr>
  </w:style>
  <w:style w:type="character" w:styleId="Strong">
    <w:name w:val="Strong"/>
    <w:basedOn w:val="DefaultParagraphFont"/>
    <w:uiPriority w:val="22"/>
    <w:qFormat/>
    <w:rsid w:val="00C43A91"/>
    <w:rPr>
      <w:b/>
      <w:bCs/>
    </w:rPr>
  </w:style>
  <w:style w:type="character" w:styleId="Emphasis">
    <w:name w:val="Emphasis"/>
    <w:basedOn w:val="DefaultParagraphFont"/>
    <w:uiPriority w:val="20"/>
    <w:qFormat/>
    <w:rsid w:val="00C43A91"/>
    <w:rPr>
      <w:i/>
      <w:iCs/>
    </w:rPr>
  </w:style>
  <w:style w:type="paragraph" w:styleId="NoSpacing">
    <w:name w:val="No Spacing"/>
    <w:link w:val="NoSpacingChar"/>
    <w:uiPriority w:val="1"/>
    <w:qFormat/>
    <w:rsid w:val="00C43A91"/>
    <w:pPr>
      <w:spacing w:after="0" w:line="240" w:lineRule="auto"/>
    </w:pPr>
  </w:style>
  <w:style w:type="paragraph" w:styleId="Quote">
    <w:name w:val="Quote"/>
    <w:basedOn w:val="Normal"/>
    <w:next w:val="Normal"/>
    <w:link w:val="QuoteChar"/>
    <w:uiPriority w:val="29"/>
    <w:qFormat/>
    <w:rsid w:val="00C43A91"/>
    <w:rPr>
      <w:i/>
      <w:iCs/>
      <w:color w:val="000000" w:themeColor="text1"/>
    </w:rPr>
  </w:style>
  <w:style w:type="character" w:customStyle="1" w:styleId="QuoteChar">
    <w:name w:val="Quote Char"/>
    <w:basedOn w:val="DefaultParagraphFont"/>
    <w:link w:val="Quote"/>
    <w:uiPriority w:val="29"/>
    <w:rsid w:val="00C43A91"/>
    <w:rPr>
      <w:i/>
      <w:iCs/>
      <w:color w:val="000000" w:themeColor="text1"/>
    </w:rPr>
  </w:style>
  <w:style w:type="paragraph" w:styleId="IntenseQuote">
    <w:name w:val="Intense Quote"/>
    <w:basedOn w:val="Normal"/>
    <w:next w:val="Normal"/>
    <w:link w:val="IntenseQuoteChar"/>
    <w:uiPriority w:val="30"/>
    <w:qFormat/>
    <w:rsid w:val="00C43A91"/>
    <w:pPr>
      <w:pBdr>
        <w:bottom w:val="single" w:sz="4" w:space="4" w:color="D34817" w:themeColor="accent1"/>
      </w:pBdr>
      <w:spacing w:before="200" w:after="280"/>
      <w:ind w:left="936" w:right="936"/>
    </w:pPr>
    <w:rPr>
      <w:b/>
      <w:bCs/>
      <w:i/>
      <w:iCs/>
      <w:color w:val="D34817" w:themeColor="accent1"/>
    </w:rPr>
  </w:style>
  <w:style w:type="character" w:customStyle="1" w:styleId="IntenseQuoteChar">
    <w:name w:val="Intense Quote Char"/>
    <w:basedOn w:val="DefaultParagraphFont"/>
    <w:link w:val="IntenseQuote"/>
    <w:uiPriority w:val="30"/>
    <w:rsid w:val="00C43A91"/>
    <w:rPr>
      <w:b/>
      <w:bCs/>
      <w:i/>
      <w:iCs/>
      <w:color w:val="D34817" w:themeColor="accent1"/>
    </w:rPr>
  </w:style>
  <w:style w:type="character" w:styleId="SubtleEmphasis">
    <w:name w:val="Subtle Emphasis"/>
    <w:basedOn w:val="DefaultParagraphFont"/>
    <w:uiPriority w:val="19"/>
    <w:qFormat/>
    <w:rsid w:val="00C43A91"/>
    <w:rPr>
      <w:i/>
      <w:iCs/>
      <w:color w:val="808080" w:themeColor="text1" w:themeTint="7F"/>
    </w:rPr>
  </w:style>
  <w:style w:type="character" w:styleId="IntenseEmphasis">
    <w:name w:val="Intense Emphasis"/>
    <w:basedOn w:val="DefaultParagraphFont"/>
    <w:uiPriority w:val="21"/>
    <w:qFormat/>
    <w:rsid w:val="00C43A91"/>
    <w:rPr>
      <w:b/>
      <w:bCs/>
      <w:i/>
      <w:iCs/>
      <w:color w:val="D34817" w:themeColor="accent1"/>
    </w:rPr>
  </w:style>
  <w:style w:type="character" w:styleId="SubtleReference">
    <w:name w:val="Subtle Reference"/>
    <w:basedOn w:val="DefaultParagraphFont"/>
    <w:uiPriority w:val="31"/>
    <w:qFormat/>
    <w:rsid w:val="00C43A91"/>
    <w:rPr>
      <w:smallCaps/>
      <w:color w:val="9B2D1F" w:themeColor="accent2"/>
      <w:u w:val="single"/>
    </w:rPr>
  </w:style>
  <w:style w:type="character" w:styleId="IntenseReference">
    <w:name w:val="Intense Reference"/>
    <w:basedOn w:val="DefaultParagraphFont"/>
    <w:uiPriority w:val="32"/>
    <w:qFormat/>
    <w:rsid w:val="00C43A91"/>
    <w:rPr>
      <w:b/>
      <w:bCs/>
      <w:smallCaps/>
      <w:color w:val="9B2D1F" w:themeColor="accent2"/>
      <w:spacing w:val="5"/>
      <w:u w:val="single"/>
    </w:rPr>
  </w:style>
  <w:style w:type="character" w:styleId="BookTitle">
    <w:name w:val="Book Title"/>
    <w:basedOn w:val="DefaultParagraphFont"/>
    <w:uiPriority w:val="33"/>
    <w:qFormat/>
    <w:rsid w:val="00C43A91"/>
    <w:rPr>
      <w:b/>
      <w:bCs/>
      <w:smallCaps/>
      <w:spacing w:val="5"/>
    </w:rPr>
  </w:style>
  <w:style w:type="paragraph" w:styleId="TOCHeading">
    <w:name w:val="TOC Heading"/>
    <w:basedOn w:val="Heading1"/>
    <w:next w:val="Normal"/>
    <w:uiPriority w:val="39"/>
    <w:semiHidden/>
    <w:unhideWhenUsed/>
    <w:qFormat/>
    <w:rsid w:val="00C43A91"/>
    <w:pPr>
      <w:outlineLvl w:val="9"/>
    </w:pPr>
  </w:style>
  <w:style w:type="paragraph" w:styleId="ListParagraph">
    <w:name w:val="List Paragraph"/>
    <w:basedOn w:val="Normal"/>
    <w:uiPriority w:val="34"/>
    <w:qFormat/>
    <w:rsid w:val="00C43A91"/>
    <w:pPr>
      <w:ind w:left="720"/>
      <w:contextualSpacing/>
    </w:pPr>
  </w:style>
  <w:style w:type="numbering" w:customStyle="1" w:styleId="Style1">
    <w:name w:val="Style1"/>
    <w:uiPriority w:val="99"/>
    <w:rsid w:val="00AB67FE"/>
    <w:pPr>
      <w:numPr>
        <w:numId w:val="1"/>
      </w:numPr>
    </w:pPr>
  </w:style>
  <w:style w:type="character" w:customStyle="1" w:styleId="NoSpacingChar">
    <w:name w:val="No Spacing Char"/>
    <w:basedOn w:val="DefaultParagraphFont"/>
    <w:link w:val="NoSpacing"/>
    <w:uiPriority w:val="1"/>
    <w:rsid w:val="00C43A91"/>
  </w:style>
  <w:style w:type="paragraph" w:styleId="NormalWeb">
    <w:name w:val="Normal (Web)"/>
    <w:basedOn w:val="Normal"/>
    <w:uiPriority w:val="99"/>
    <w:semiHidden/>
    <w:unhideWhenUsed/>
    <w:rsid w:val="00D853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53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memaps.silk.digital/civilizations/Indus-Valley-civilization" TargetMode="External"/><Relationship Id="rId13" Type="http://schemas.openxmlformats.org/officeDocument/2006/relationships/hyperlink" Target="http://en.wikipedia.org/wiki/Mesopotamia" TargetMode="External"/><Relationship Id="rId3" Type="http://schemas.openxmlformats.org/officeDocument/2006/relationships/settings" Target="settings.xml"/><Relationship Id="rId7" Type="http://schemas.openxmlformats.org/officeDocument/2006/relationships/hyperlink" Target="https://www.timemaps.com/civilizations/Ancient-Egypt"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imemaps.silk.digital/civilizations/ancient-mesopotamia" TargetMode="External"/><Relationship Id="rId11" Type="http://schemas.openxmlformats.org/officeDocument/2006/relationships/hyperlink" Target="http://creativecommons.org/licenses/by-sa/3.0" TargetMode="External"/><Relationship Id="rId5" Type="http://schemas.openxmlformats.org/officeDocument/2006/relationships/hyperlink" Target="https://www.timemaps.com/farming" TargetMode="Externa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timemaps.com/civilizations/Ancient-China" TargetMode="External"/><Relationship Id="rId14" Type="http://schemas.openxmlformats.org/officeDocument/2006/relationships/hyperlink" Target="https://www.timemaps.com/history-ancient-east-asia" TargetMode="Externa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 Andrew</dc:creator>
  <cp:keywords/>
  <dc:description/>
  <cp:lastModifiedBy>Hartman, Andrew</cp:lastModifiedBy>
  <cp:revision>1</cp:revision>
  <dcterms:created xsi:type="dcterms:W3CDTF">2017-08-02T16:17:00Z</dcterms:created>
  <dcterms:modified xsi:type="dcterms:W3CDTF">2017-08-02T18:44:00Z</dcterms:modified>
</cp:coreProperties>
</file>