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3A" w:rsidRPr="00422987" w:rsidRDefault="00E4733A" w:rsidP="00E13D32">
      <w:pPr>
        <w:spacing w:before="100" w:beforeAutospacing="1" w:after="100" w:afterAutospacing="1" w:line="240" w:lineRule="auto"/>
        <w:jc w:val="center"/>
        <w:rPr>
          <w:rFonts w:ascii="Century Gothic" w:hAnsi="Century Gothic" w:cs="Century Gothic"/>
          <w:sz w:val="24"/>
          <w:szCs w:val="24"/>
        </w:rPr>
      </w:pPr>
      <w:r w:rsidRPr="004D4A85">
        <w:rPr>
          <w:rFonts w:ascii="Century Gothic" w:hAnsi="Century Gothic" w:cs="Century Gothic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Behavior Hot Topic"/>
          </v:shape>
        </w:pict>
      </w:r>
    </w:p>
    <w:p w:rsidR="00E4733A" w:rsidRPr="00C62840" w:rsidRDefault="00E4733A" w:rsidP="00DD2146">
      <w:pPr>
        <w:spacing w:before="100" w:beforeAutospacing="1" w:after="100" w:afterAutospacing="1" w:line="240" w:lineRule="auto"/>
        <w:jc w:val="center"/>
        <w:rPr>
          <w:rFonts w:ascii="Century Gothic" w:hAnsi="Century Gothic" w:cs="Century Gothic"/>
          <w:b/>
          <w:bCs/>
          <w:sz w:val="32"/>
          <w:szCs w:val="32"/>
        </w:rPr>
      </w:pPr>
      <w:r w:rsidRPr="00C62840">
        <w:rPr>
          <w:rFonts w:ascii="Century Gothic" w:hAnsi="Century Gothic" w:cs="Century Gothic"/>
          <w:b/>
          <w:bCs/>
          <w:sz w:val="32"/>
          <w:szCs w:val="32"/>
        </w:rPr>
        <w:t xml:space="preserve">Dodging the Power Struggle </w:t>
      </w:r>
      <w:r>
        <w:rPr>
          <w:rFonts w:ascii="Century Gothic" w:hAnsi="Century Gothic" w:cs="Century Gothic"/>
          <w:b/>
          <w:bCs/>
          <w:sz w:val="32"/>
          <w:szCs w:val="32"/>
        </w:rPr>
        <w:t>at Home</w:t>
      </w:r>
    </w:p>
    <w:p w:rsidR="00E4733A" w:rsidRPr="00592AE0" w:rsidRDefault="00E4733A" w:rsidP="00DD2146">
      <w:pPr>
        <w:spacing w:before="100" w:beforeAutospacing="1" w:after="100" w:afterAutospacing="1" w:line="240" w:lineRule="auto"/>
        <w:rPr>
          <w:rFonts w:ascii="Century Gothic" w:hAnsi="Century Gothic" w:cs="Century Gothic"/>
          <w:sz w:val="20"/>
          <w:szCs w:val="20"/>
        </w:rPr>
      </w:pPr>
      <w:r w:rsidRPr="00592AE0">
        <w:rPr>
          <w:rFonts w:ascii="Century Gothic" w:hAnsi="Century Gothic" w:cs="Century Gothic"/>
          <w:sz w:val="20"/>
          <w:szCs w:val="20"/>
        </w:rPr>
        <w:t xml:space="preserve">It is a common occurrence for </w:t>
      </w:r>
      <w:r>
        <w:rPr>
          <w:rFonts w:ascii="Century Gothic" w:hAnsi="Century Gothic" w:cs="Century Gothic"/>
          <w:sz w:val="20"/>
          <w:szCs w:val="20"/>
        </w:rPr>
        <w:t>children</w:t>
      </w:r>
      <w:r w:rsidRPr="00592AE0">
        <w:rPr>
          <w:rFonts w:ascii="Century Gothic" w:hAnsi="Century Gothic" w:cs="Century Gothic"/>
          <w:sz w:val="20"/>
          <w:szCs w:val="20"/>
        </w:rPr>
        <w:t xml:space="preserve"> to engage in power struggles with their </w:t>
      </w:r>
      <w:r>
        <w:rPr>
          <w:rFonts w:ascii="Century Gothic" w:hAnsi="Century Gothic" w:cs="Century Gothic"/>
          <w:sz w:val="20"/>
          <w:szCs w:val="20"/>
        </w:rPr>
        <w:t>parents</w:t>
      </w:r>
      <w:r w:rsidRPr="00592AE0">
        <w:rPr>
          <w:rFonts w:ascii="Century Gothic" w:hAnsi="Century Gothic" w:cs="Century Gothic"/>
          <w:sz w:val="20"/>
          <w:szCs w:val="20"/>
        </w:rPr>
        <w:t>, particularly whe</w:t>
      </w:r>
      <w:r>
        <w:rPr>
          <w:rFonts w:ascii="Century Gothic" w:hAnsi="Century Gothic" w:cs="Century Gothic"/>
          <w:sz w:val="20"/>
          <w:szCs w:val="20"/>
        </w:rPr>
        <w:t xml:space="preserve">n they are asked to complete homework or a chore. </w:t>
      </w:r>
      <w:r w:rsidRPr="00592AE0">
        <w:rPr>
          <w:rFonts w:ascii="Century Gothic" w:hAnsi="Century Gothic" w:cs="Century Gothic"/>
          <w:sz w:val="20"/>
          <w:szCs w:val="20"/>
        </w:rPr>
        <w:t xml:space="preserve">. In this “power struggle” no one wins! </w:t>
      </w:r>
      <w:r>
        <w:rPr>
          <w:rFonts w:ascii="Century Gothic" w:hAnsi="Century Gothic" w:cs="Century Gothic"/>
          <w:sz w:val="20"/>
          <w:szCs w:val="20"/>
        </w:rPr>
        <w:t>Parents</w:t>
      </w:r>
      <w:r w:rsidRPr="00592AE0">
        <w:rPr>
          <w:rFonts w:ascii="Century Gothic" w:hAnsi="Century Gothic" w:cs="Century Gothic"/>
          <w:sz w:val="20"/>
          <w:szCs w:val="20"/>
        </w:rPr>
        <w:t xml:space="preserve"> who want to dodge the 'power-struggle' trap can do several things to ensure </w:t>
      </w:r>
      <w:r>
        <w:rPr>
          <w:rFonts w:ascii="Century Gothic" w:hAnsi="Century Gothic" w:cs="Century Gothic"/>
          <w:sz w:val="20"/>
          <w:szCs w:val="20"/>
        </w:rPr>
        <w:t>their child</w:t>
      </w:r>
      <w:r w:rsidRPr="00592AE0">
        <w:rPr>
          <w:rFonts w:ascii="Century Gothic" w:hAnsi="Century Gothic" w:cs="Century Gothic"/>
          <w:sz w:val="20"/>
          <w:szCs w:val="20"/>
        </w:rPr>
        <w:t xml:space="preserve"> complies with their expectations in a positive manner. </w:t>
      </w:r>
    </w:p>
    <w:p w:rsidR="00E4733A" w:rsidRPr="00422987" w:rsidRDefault="00E4733A" w:rsidP="00DD2146">
      <w:pPr>
        <w:spacing w:before="100" w:beforeAutospacing="1" w:after="100" w:afterAutospacing="1" w:line="240" w:lineRule="auto"/>
        <w:outlineLvl w:val="1"/>
        <w:rPr>
          <w:rFonts w:ascii="Century Gothic" w:hAnsi="Century Gothic" w:cs="Century Gothic"/>
          <w:b/>
          <w:bCs/>
          <w:sz w:val="28"/>
          <w:szCs w:val="28"/>
        </w:rPr>
      </w:pPr>
      <w:r w:rsidRPr="00422987">
        <w:rPr>
          <w:rFonts w:ascii="Century Gothic" w:hAnsi="Century Gothic" w:cs="Century Gothic"/>
          <w:b/>
          <w:bCs/>
          <w:sz w:val="28"/>
          <w:szCs w:val="28"/>
        </w:rPr>
        <w:t>Disengage</w:t>
      </w:r>
    </w:p>
    <w:p w:rsidR="00E4733A" w:rsidRPr="00592AE0" w:rsidRDefault="00E4733A" w:rsidP="000455F6">
      <w:pPr>
        <w:spacing w:before="100" w:beforeAutospacing="1" w:after="100" w:afterAutospacing="1" w:line="240" w:lineRule="auto"/>
        <w:rPr>
          <w:rFonts w:ascii="Century Gothic" w:hAnsi="Century Gothic" w:cs="Century Gothic"/>
          <w:sz w:val="20"/>
          <w:szCs w:val="20"/>
        </w:rPr>
      </w:pPr>
      <w:r w:rsidRPr="00592AE0">
        <w:rPr>
          <w:rFonts w:ascii="Century Gothic" w:hAnsi="Century Gothic" w:cs="Century Gothic"/>
          <w:sz w:val="20"/>
          <w:szCs w:val="20"/>
        </w:rPr>
        <w:t xml:space="preserve">The most important thing to do when faced </w:t>
      </w:r>
      <w:r>
        <w:rPr>
          <w:rFonts w:ascii="Century Gothic" w:hAnsi="Century Gothic" w:cs="Century Gothic"/>
          <w:sz w:val="20"/>
          <w:szCs w:val="20"/>
        </w:rPr>
        <w:t>with a defiant or noncompliant child</w:t>
      </w:r>
      <w:r w:rsidRPr="00592AE0">
        <w:rPr>
          <w:rFonts w:ascii="Century Gothic" w:hAnsi="Century Gothic" w:cs="Century Gothic"/>
          <w:sz w:val="20"/>
          <w:szCs w:val="20"/>
        </w:rPr>
        <w:t xml:space="preserve"> is to remain calm! Try not to react to the </w:t>
      </w:r>
      <w:r>
        <w:rPr>
          <w:rFonts w:ascii="Century Gothic" w:hAnsi="Century Gothic" w:cs="Century Gothic"/>
          <w:sz w:val="20"/>
          <w:szCs w:val="20"/>
        </w:rPr>
        <w:t>child’s</w:t>
      </w:r>
      <w:r w:rsidRPr="00592AE0">
        <w:rPr>
          <w:rFonts w:ascii="Century Gothic" w:hAnsi="Century Gothic" w:cs="Century Gothic"/>
          <w:sz w:val="20"/>
          <w:szCs w:val="20"/>
        </w:rPr>
        <w:t xml:space="preserve"> behavior. Becoming visibly angry, raising your voice, or a</w:t>
      </w:r>
      <w:r>
        <w:rPr>
          <w:rFonts w:ascii="Century Gothic" w:hAnsi="Century Gothic" w:cs="Century Gothic"/>
          <w:sz w:val="20"/>
          <w:szCs w:val="20"/>
        </w:rPr>
        <w:t xml:space="preserve">ttempting to discipline the child </w:t>
      </w:r>
      <w:r w:rsidRPr="00592AE0">
        <w:rPr>
          <w:rFonts w:ascii="Century Gothic" w:hAnsi="Century Gothic" w:cs="Century Gothic"/>
          <w:sz w:val="20"/>
          <w:szCs w:val="20"/>
        </w:rPr>
        <w:t>may succeed in making the behavior worse!  Simple strategies to disengage include:</w:t>
      </w:r>
    </w:p>
    <w:p w:rsidR="00E4733A" w:rsidRPr="00592AE0" w:rsidRDefault="00E4733A" w:rsidP="00DD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="Century Gothic"/>
          <w:sz w:val="20"/>
          <w:szCs w:val="20"/>
        </w:rPr>
      </w:pPr>
      <w:r w:rsidRPr="00592AE0">
        <w:rPr>
          <w:rFonts w:ascii="Century Gothic" w:hAnsi="Century Gothic" w:cs="Century Gothic"/>
          <w:sz w:val="20"/>
          <w:szCs w:val="20"/>
        </w:rPr>
        <w:t>Use a brief, simple stress-reduction technique before responding.</w:t>
      </w:r>
    </w:p>
    <w:p w:rsidR="00E4733A" w:rsidRPr="00592AE0" w:rsidRDefault="00E4733A" w:rsidP="004229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hAnsi="Century Gothic" w:cs="Century Gothic"/>
          <w:sz w:val="20"/>
          <w:szCs w:val="20"/>
        </w:rPr>
      </w:pPr>
      <w:r w:rsidRPr="00592AE0">
        <w:rPr>
          <w:rFonts w:ascii="Century Gothic" w:hAnsi="Century Gothic" w:cs="Century Gothic"/>
          <w:sz w:val="20"/>
          <w:szCs w:val="20"/>
        </w:rPr>
        <w:t>Take a deep breath</w:t>
      </w:r>
    </w:p>
    <w:p w:rsidR="00E4733A" w:rsidRPr="00592AE0" w:rsidRDefault="00E4733A" w:rsidP="004229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hAnsi="Century Gothic" w:cs="Century Gothic"/>
          <w:sz w:val="20"/>
          <w:szCs w:val="20"/>
        </w:rPr>
      </w:pPr>
      <w:r w:rsidRPr="00592AE0">
        <w:rPr>
          <w:rFonts w:ascii="Century Gothic" w:hAnsi="Century Gothic" w:cs="Century Gothic"/>
          <w:sz w:val="20"/>
          <w:szCs w:val="20"/>
        </w:rPr>
        <w:t>Have a pre-planned appropriate response</w:t>
      </w:r>
      <w:r>
        <w:rPr>
          <w:rFonts w:ascii="Century Gothic" w:hAnsi="Century Gothic" w:cs="Century Gothic"/>
          <w:sz w:val="20"/>
          <w:szCs w:val="20"/>
        </w:rPr>
        <w:t xml:space="preserve"> (e.g. re-state the initial directive)</w:t>
      </w:r>
    </w:p>
    <w:p w:rsidR="00E4733A" w:rsidRPr="00592AE0" w:rsidRDefault="00E4733A" w:rsidP="00DD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="Century Gothic"/>
          <w:sz w:val="20"/>
          <w:szCs w:val="20"/>
        </w:rPr>
      </w:pPr>
      <w:r w:rsidRPr="00592AE0">
        <w:rPr>
          <w:rFonts w:ascii="Century Gothic" w:hAnsi="Century Gothic" w:cs="Century Gothic"/>
          <w:sz w:val="20"/>
          <w:szCs w:val="20"/>
        </w:rPr>
        <w:t xml:space="preserve">Respond in a neutral, calm voice.  </w:t>
      </w:r>
    </w:p>
    <w:p w:rsidR="00E4733A" w:rsidRPr="00592AE0" w:rsidRDefault="00E4733A" w:rsidP="00DD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="Century Gothic"/>
          <w:sz w:val="20"/>
          <w:szCs w:val="20"/>
        </w:rPr>
      </w:pPr>
      <w:r w:rsidRPr="00592AE0">
        <w:rPr>
          <w:rFonts w:ascii="Century Gothic" w:hAnsi="Century Gothic" w:cs="Century Gothic"/>
          <w:sz w:val="20"/>
          <w:szCs w:val="20"/>
        </w:rPr>
        <w:t xml:space="preserve">Keep responses brief and to the point. </w:t>
      </w:r>
    </w:p>
    <w:p w:rsidR="00E4733A" w:rsidRPr="00592AE0" w:rsidRDefault="00E4733A" w:rsidP="00DD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="Century Gothic"/>
          <w:sz w:val="20"/>
          <w:szCs w:val="20"/>
        </w:rPr>
      </w:pPr>
      <w:r w:rsidRPr="00592AE0">
        <w:rPr>
          <w:rFonts w:ascii="Century Gothic" w:hAnsi="Century Gothic" w:cs="Century Gothic"/>
          <w:sz w:val="20"/>
          <w:szCs w:val="20"/>
        </w:rPr>
        <w:t xml:space="preserve">Avoid reacting in a confrontational manner to 'baiting' remarks that are deliberately intended to draw you into a power struggle (Walker, 1997). </w:t>
      </w:r>
    </w:p>
    <w:p w:rsidR="00E4733A" w:rsidRPr="00592AE0" w:rsidRDefault="00E4733A" w:rsidP="00944D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hAnsi="Century Gothic" w:cs="Century Gothic"/>
          <w:sz w:val="20"/>
          <w:szCs w:val="20"/>
        </w:rPr>
      </w:pPr>
      <w:r w:rsidRPr="00592AE0">
        <w:rPr>
          <w:rFonts w:ascii="Century Gothic" w:hAnsi="Century Gothic" w:cs="Century Gothic"/>
          <w:sz w:val="20"/>
          <w:szCs w:val="20"/>
        </w:rPr>
        <w:t xml:space="preserve">If the comment is mildly annoying, ignore it. </w:t>
      </w:r>
    </w:p>
    <w:p w:rsidR="00E4733A" w:rsidRPr="00592AE0" w:rsidRDefault="00E4733A" w:rsidP="00944D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hAnsi="Century Gothic" w:cs="Century Gothic"/>
          <w:sz w:val="20"/>
          <w:szCs w:val="20"/>
        </w:rPr>
      </w:pPr>
      <w:r w:rsidRPr="00592AE0">
        <w:rPr>
          <w:rFonts w:ascii="Century Gothic" w:hAnsi="Century Gothic" w:cs="Century Gothic"/>
          <w:sz w:val="20"/>
          <w:szCs w:val="20"/>
        </w:rPr>
        <w:t xml:space="preserve">If the comment is serious enough to require that you respond (e.g., insult, challenge to authority), briefly state in a neutral manner why the remark is inappropriate and impose a pre-selected consequence. </w:t>
      </w:r>
    </w:p>
    <w:p w:rsidR="00E4733A" w:rsidRPr="00592AE0" w:rsidRDefault="00E4733A" w:rsidP="00592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hAnsi="Century Gothic" w:cs="Century Gothic"/>
          <w:b/>
          <w:bCs/>
          <w:sz w:val="28"/>
          <w:szCs w:val="28"/>
        </w:rPr>
      </w:pPr>
      <w:r w:rsidRPr="00592AE0">
        <w:rPr>
          <w:rFonts w:ascii="Century Gothic" w:hAnsi="Century Gothic" w:cs="Century Gothic"/>
          <w:sz w:val="20"/>
          <w:szCs w:val="20"/>
        </w:rPr>
        <w:t>Then move on.</w:t>
      </w:r>
    </w:p>
    <w:p w:rsidR="00E4733A" w:rsidRPr="00592AE0" w:rsidRDefault="00E4733A" w:rsidP="00592AE0">
      <w:pPr>
        <w:spacing w:before="100" w:beforeAutospacing="1" w:after="100" w:afterAutospacing="1" w:line="240" w:lineRule="auto"/>
        <w:rPr>
          <w:rFonts w:ascii="Century Gothic" w:hAnsi="Century Gothic" w:cs="Century Gothic"/>
          <w:b/>
          <w:bCs/>
          <w:sz w:val="28"/>
          <w:szCs w:val="28"/>
        </w:rPr>
      </w:pPr>
      <w:r w:rsidRPr="00592AE0">
        <w:rPr>
          <w:rFonts w:ascii="Century Gothic" w:hAnsi="Century Gothic" w:cs="Century Gothic"/>
          <w:b/>
          <w:bCs/>
          <w:sz w:val="28"/>
          <w:szCs w:val="28"/>
        </w:rPr>
        <w:t xml:space="preserve">Interrupt  </w:t>
      </w:r>
    </w:p>
    <w:p w:rsidR="00E4733A" w:rsidRDefault="00E4733A" w:rsidP="00DD2146">
      <w:pPr>
        <w:spacing w:before="100" w:beforeAutospacing="1" w:after="100" w:afterAutospacing="1" w:line="240" w:lineRule="auto"/>
        <w:rPr>
          <w:rFonts w:ascii="Century Gothic" w:hAnsi="Century Gothic" w:cs="Century Gothic"/>
          <w:sz w:val="20"/>
          <w:szCs w:val="20"/>
        </w:rPr>
      </w:pPr>
      <w:r w:rsidRPr="00592AE0">
        <w:rPr>
          <w:rFonts w:ascii="Century Gothic" w:hAnsi="Century Gothic" w:cs="Century Gothic"/>
          <w:sz w:val="20"/>
          <w:szCs w:val="20"/>
        </w:rPr>
        <w:t xml:space="preserve">When </w:t>
      </w:r>
      <w:r>
        <w:rPr>
          <w:rFonts w:ascii="Century Gothic" w:hAnsi="Century Gothic" w:cs="Century Gothic"/>
          <w:sz w:val="20"/>
          <w:szCs w:val="20"/>
        </w:rPr>
        <w:t>your child</w:t>
      </w:r>
      <w:r w:rsidRPr="00592AE0">
        <w:rPr>
          <w:rFonts w:ascii="Century Gothic" w:hAnsi="Century Gothic" w:cs="Century Gothic"/>
          <w:sz w:val="20"/>
          <w:szCs w:val="20"/>
        </w:rPr>
        <w:t xml:space="preserve"> becomes upset, use interrupting tactics</w:t>
      </w:r>
      <w:r>
        <w:rPr>
          <w:rFonts w:ascii="Century Gothic" w:hAnsi="Century Gothic" w:cs="Century Gothic"/>
          <w:sz w:val="20"/>
          <w:szCs w:val="20"/>
        </w:rPr>
        <w:t>---well timed, supportive techniques that</w:t>
      </w:r>
      <w:r w:rsidRPr="00592AE0">
        <w:rPr>
          <w:rFonts w:ascii="Century Gothic" w:hAnsi="Century Gothic" w:cs="Century Gothic"/>
          <w:sz w:val="20"/>
          <w:szCs w:val="20"/>
        </w:rPr>
        <w:t xml:space="preserve"> 'interrupt' the escalation of </w:t>
      </w:r>
      <w:r>
        <w:rPr>
          <w:rFonts w:ascii="Century Gothic" w:hAnsi="Century Gothic" w:cs="Century Gothic"/>
          <w:sz w:val="20"/>
          <w:szCs w:val="20"/>
        </w:rPr>
        <w:t>their</w:t>
      </w:r>
      <w:r w:rsidRPr="00592AE0">
        <w:rPr>
          <w:rFonts w:ascii="Century Gothic" w:hAnsi="Century Gothic" w:cs="Century Gothic"/>
          <w:sz w:val="20"/>
          <w:szCs w:val="20"/>
        </w:rPr>
        <w:t xml:space="preserve"> anger. Interruption strategies are positive and respectful in nature. Some examples are: </w:t>
      </w:r>
    </w:p>
    <w:p w:rsidR="00E4733A" w:rsidRDefault="00E4733A" w:rsidP="00DD21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hAnsi="Century Gothic" w:cs="Century Gothic"/>
          <w:sz w:val="20"/>
          <w:szCs w:val="20"/>
        </w:rPr>
      </w:pPr>
      <w:r w:rsidRPr="00592AE0">
        <w:rPr>
          <w:rFonts w:ascii="Century Gothic" w:hAnsi="Century Gothic" w:cs="Century Gothic"/>
          <w:sz w:val="20"/>
          <w:szCs w:val="20"/>
        </w:rPr>
        <w:t xml:space="preserve">Divert </w:t>
      </w:r>
      <w:r>
        <w:rPr>
          <w:rFonts w:ascii="Century Gothic" w:hAnsi="Century Gothic" w:cs="Century Gothic"/>
          <w:sz w:val="20"/>
          <w:szCs w:val="20"/>
        </w:rPr>
        <w:t>your child’s</w:t>
      </w:r>
      <w:r w:rsidRPr="00592AE0">
        <w:rPr>
          <w:rFonts w:ascii="Century Gothic" w:hAnsi="Century Gothic" w:cs="Century Gothic"/>
          <w:sz w:val="20"/>
          <w:szCs w:val="20"/>
        </w:rPr>
        <w:t xml:space="preserve"> attention from the conflict. </w:t>
      </w:r>
    </w:p>
    <w:p w:rsidR="00E4733A" w:rsidRPr="001A0CBD" w:rsidRDefault="00E4733A" w:rsidP="009C0A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hAnsi="Century Gothic" w:cs="Century Gothic"/>
          <w:sz w:val="24"/>
          <w:szCs w:val="24"/>
        </w:rPr>
      </w:pPr>
      <w:r w:rsidRPr="00592AE0">
        <w:rPr>
          <w:rFonts w:ascii="Century Gothic" w:hAnsi="Century Gothic" w:cs="Century Gothic"/>
          <w:sz w:val="20"/>
          <w:szCs w:val="20"/>
        </w:rPr>
        <w:t>Remove the</w:t>
      </w:r>
      <w:r>
        <w:rPr>
          <w:rFonts w:ascii="Century Gothic" w:hAnsi="Century Gothic" w:cs="Century Gothic"/>
          <w:sz w:val="20"/>
          <w:szCs w:val="20"/>
        </w:rPr>
        <w:t xml:space="preserve"> child</w:t>
      </w:r>
      <w:r w:rsidRPr="00592AE0">
        <w:rPr>
          <w:rFonts w:ascii="Century Gothic" w:hAnsi="Century Gothic" w:cs="Century Gothic"/>
          <w:sz w:val="20"/>
          <w:szCs w:val="20"/>
        </w:rPr>
        <w:t xml:space="preserve"> briefly from the setting by sending him</w:t>
      </w:r>
      <w:r>
        <w:rPr>
          <w:rFonts w:ascii="Century Gothic" w:hAnsi="Century Gothic" w:cs="Century Gothic"/>
          <w:sz w:val="20"/>
          <w:szCs w:val="20"/>
        </w:rPr>
        <w:t>/her</w:t>
      </w:r>
      <w:r w:rsidRPr="00592AE0">
        <w:rPr>
          <w:rFonts w:ascii="Century Gothic" w:hAnsi="Century Gothic" w:cs="Century Gothic"/>
          <w:sz w:val="20"/>
          <w:szCs w:val="20"/>
        </w:rPr>
        <w:t xml:space="preserve"> to another room, or on an er</w:t>
      </w:r>
      <w:r>
        <w:rPr>
          <w:rFonts w:ascii="Century Gothic" w:hAnsi="Century Gothic" w:cs="Century Gothic"/>
          <w:sz w:val="20"/>
          <w:szCs w:val="20"/>
        </w:rPr>
        <w:t xml:space="preserve">rand, with the expectation that </w:t>
      </w:r>
      <w:r w:rsidRPr="00592AE0">
        <w:rPr>
          <w:rFonts w:ascii="Century Gothic" w:hAnsi="Century Gothic" w:cs="Century Gothic"/>
          <w:sz w:val="20"/>
          <w:szCs w:val="20"/>
        </w:rPr>
        <w:t>by the time the child returns he</w:t>
      </w:r>
      <w:r>
        <w:rPr>
          <w:rFonts w:ascii="Century Gothic" w:hAnsi="Century Gothic" w:cs="Century Gothic"/>
          <w:sz w:val="20"/>
          <w:szCs w:val="20"/>
        </w:rPr>
        <w:t>/she</w:t>
      </w:r>
      <w:r w:rsidRPr="00592AE0">
        <w:rPr>
          <w:rFonts w:ascii="Century Gothic" w:hAnsi="Century Gothic" w:cs="Century Gothic"/>
          <w:sz w:val="20"/>
          <w:szCs w:val="20"/>
        </w:rPr>
        <w:t xml:space="preserve"> will have calmed down.</w:t>
      </w:r>
    </w:p>
    <w:p w:rsidR="00E4733A" w:rsidRPr="00422987" w:rsidRDefault="00E4733A" w:rsidP="009C0A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hAnsi="Century Gothic" w:cs="Century Gothic"/>
          <w:sz w:val="24"/>
          <w:szCs w:val="24"/>
        </w:rPr>
      </w:pPr>
      <w:r w:rsidRPr="00592AE0">
        <w:rPr>
          <w:rFonts w:ascii="Century Gothic" w:hAnsi="Century Gothic" w:cs="Century Gothic"/>
          <w:sz w:val="20"/>
          <w:szCs w:val="20"/>
        </w:rPr>
        <w:t xml:space="preserve">Allow the </w:t>
      </w:r>
      <w:r>
        <w:rPr>
          <w:rFonts w:ascii="Century Gothic" w:hAnsi="Century Gothic" w:cs="Century Gothic"/>
          <w:sz w:val="20"/>
          <w:szCs w:val="20"/>
        </w:rPr>
        <w:t>child</w:t>
      </w:r>
      <w:r w:rsidRPr="00592AE0">
        <w:rPr>
          <w:rFonts w:ascii="Century Gothic" w:hAnsi="Century Gothic" w:cs="Century Gothic"/>
          <w:sz w:val="20"/>
          <w:szCs w:val="20"/>
        </w:rPr>
        <w:t xml:space="preserve"> a “cool down” break.  </w:t>
      </w:r>
    </w:p>
    <w:p w:rsidR="00E4733A" w:rsidRPr="00592AE0" w:rsidRDefault="00E4733A" w:rsidP="009C0A22">
      <w:pPr>
        <w:spacing w:before="100" w:beforeAutospacing="1" w:after="100" w:afterAutospacing="1" w:line="240" w:lineRule="auto"/>
        <w:rPr>
          <w:rFonts w:ascii="Century Gothic" w:hAnsi="Century Gothic" w:cs="Century Gothic"/>
          <w:sz w:val="28"/>
          <w:szCs w:val="28"/>
        </w:rPr>
      </w:pPr>
      <w:r w:rsidRPr="00592AE0">
        <w:rPr>
          <w:rFonts w:ascii="Century Gothic" w:hAnsi="Century Gothic" w:cs="Century Gothic"/>
          <w:b/>
          <w:bCs/>
          <w:sz w:val="28"/>
          <w:szCs w:val="28"/>
        </w:rPr>
        <w:t>Deescalate</w:t>
      </w:r>
    </w:p>
    <w:p w:rsidR="00E4733A" w:rsidRPr="00592AE0" w:rsidRDefault="00E4733A" w:rsidP="00DD2146">
      <w:pPr>
        <w:spacing w:before="100" w:beforeAutospacing="1" w:after="100" w:afterAutospacing="1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Children may demonstrate poor judgment and impulsive decisions when angry. Strategies to deescalate include: </w:t>
      </w:r>
    </w:p>
    <w:p w:rsidR="00E4733A" w:rsidRDefault="00E4733A" w:rsidP="00DD21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 w:cs="Century Gothic"/>
          <w:sz w:val="20"/>
          <w:szCs w:val="20"/>
        </w:rPr>
      </w:pPr>
      <w:r w:rsidRPr="00592AE0">
        <w:rPr>
          <w:rFonts w:ascii="Century Gothic" w:hAnsi="Century Gothic" w:cs="Century Gothic"/>
          <w:sz w:val="20"/>
          <w:szCs w:val="20"/>
        </w:rPr>
        <w:t xml:space="preserve">Replace negative words with positive words (Braithwaite, 2001). </w:t>
      </w:r>
    </w:p>
    <w:p w:rsidR="00E4733A" w:rsidRPr="00592AE0" w:rsidRDefault="00E4733A" w:rsidP="00DD21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 w:cs="Century Gothic"/>
          <w:sz w:val="20"/>
          <w:szCs w:val="20"/>
        </w:rPr>
      </w:pPr>
      <w:r w:rsidRPr="00592AE0">
        <w:rPr>
          <w:rFonts w:ascii="Century Gothic" w:hAnsi="Century Gothic" w:cs="Century Gothic"/>
          <w:sz w:val="20"/>
          <w:szCs w:val="20"/>
        </w:rPr>
        <w:t>Use non-verbal strategi</w:t>
      </w:r>
      <w:r>
        <w:rPr>
          <w:rFonts w:ascii="Century Gothic" w:hAnsi="Century Gothic" w:cs="Century Gothic"/>
          <w:sz w:val="20"/>
          <w:szCs w:val="20"/>
        </w:rPr>
        <w:t>es</w:t>
      </w:r>
      <w:r w:rsidRPr="00592AE0">
        <w:rPr>
          <w:rFonts w:ascii="Century Gothic" w:hAnsi="Century Gothic" w:cs="Century Gothic"/>
          <w:sz w:val="20"/>
          <w:szCs w:val="20"/>
        </w:rPr>
        <w:t xml:space="preserve">. </w:t>
      </w:r>
      <w:r>
        <w:rPr>
          <w:rFonts w:ascii="Century Gothic" w:hAnsi="Century Gothic" w:cs="Century Gothic"/>
          <w:sz w:val="20"/>
          <w:szCs w:val="20"/>
        </w:rPr>
        <w:t>Watch your tone of voice, your volume, and your body language.</w:t>
      </w:r>
      <w:r w:rsidRPr="00592AE0">
        <w:rPr>
          <w:rFonts w:ascii="Century Gothic" w:hAnsi="Century Gothic" w:cs="Century Gothic"/>
          <w:sz w:val="20"/>
          <w:szCs w:val="20"/>
        </w:rPr>
        <w:t xml:space="preserve">    </w:t>
      </w:r>
    </w:p>
    <w:p w:rsidR="00E4733A" w:rsidRPr="00592AE0" w:rsidRDefault="00E4733A" w:rsidP="00747B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 w:cs="Century Gothic"/>
          <w:sz w:val="20"/>
          <w:szCs w:val="20"/>
        </w:rPr>
      </w:pPr>
      <w:r w:rsidRPr="00592AE0">
        <w:rPr>
          <w:rFonts w:ascii="Century Gothic" w:hAnsi="Century Gothic" w:cs="Century Gothic"/>
          <w:sz w:val="20"/>
          <w:szCs w:val="20"/>
        </w:rPr>
        <w:t xml:space="preserve">Acknowledge that </w:t>
      </w:r>
      <w:r>
        <w:rPr>
          <w:rFonts w:ascii="Century Gothic" w:hAnsi="Century Gothic" w:cs="Century Gothic"/>
          <w:sz w:val="20"/>
          <w:szCs w:val="20"/>
        </w:rPr>
        <w:t>the child</w:t>
      </w:r>
      <w:r w:rsidRPr="00592AE0">
        <w:rPr>
          <w:rFonts w:ascii="Century Gothic" w:hAnsi="Century Gothic" w:cs="Century Gothic"/>
          <w:sz w:val="20"/>
          <w:szCs w:val="20"/>
        </w:rPr>
        <w:t xml:space="preserve"> is in control and must make </w:t>
      </w:r>
      <w:r>
        <w:rPr>
          <w:rFonts w:ascii="Century Gothic" w:hAnsi="Century Gothic" w:cs="Century Gothic"/>
          <w:sz w:val="20"/>
          <w:szCs w:val="20"/>
        </w:rPr>
        <w:t>their</w:t>
      </w:r>
      <w:r w:rsidRPr="00592AE0">
        <w:rPr>
          <w:rFonts w:ascii="Century Gothic" w:hAnsi="Century Gothic" w:cs="Century Gothic"/>
          <w:sz w:val="20"/>
          <w:szCs w:val="20"/>
        </w:rPr>
        <w:t xml:space="preserve"> own behavioral choices. </w:t>
      </w:r>
    </w:p>
    <w:p w:rsidR="00E4733A" w:rsidRPr="00592AE0" w:rsidRDefault="00E4733A" w:rsidP="00747BD0">
      <w:pPr>
        <w:spacing w:before="100" w:beforeAutospacing="1" w:after="100" w:afterAutospacing="1" w:line="240" w:lineRule="auto"/>
        <w:ind w:left="720"/>
        <w:rPr>
          <w:rFonts w:ascii="Century Gothic" w:hAnsi="Century Gothic" w:cs="Century Gothic"/>
          <w:sz w:val="20"/>
          <w:szCs w:val="20"/>
        </w:rPr>
      </w:pPr>
    </w:p>
    <w:p w:rsidR="00E4733A" w:rsidRPr="00592AE0" w:rsidRDefault="00E4733A" w:rsidP="00747BD0">
      <w:pPr>
        <w:spacing w:before="100" w:beforeAutospacing="1" w:after="100" w:afterAutospacing="1" w:line="240" w:lineRule="auto"/>
        <w:ind w:left="720"/>
        <w:rPr>
          <w:rFonts w:ascii="Century Gothic" w:hAnsi="Century Gothic" w:cs="Century Gothic"/>
          <w:sz w:val="20"/>
          <w:szCs w:val="20"/>
        </w:rPr>
      </w:pPr>
      <w:r w:rsidRPr="00592AE0">
        <w:rPr>
          <w:rFonts w:ascii="Century Gothic" w:hAnsi="Century Gothic" w:cs="Century Gothic"/>
          <w:sz w:val="20"/>
          <w:szCs w:val="20"/>
        </w:rPr>
        <w:t>**Adapted from Dod</w:t>
      </w:r>
      <w:bookmarkStart w:id="0" w:name="_GoBack"/>
      <w:bookmarkEnd w:id="0"/>
      <w:r w:rsidRPr="00592AE0">
        <w:rPr>
          <w:rFonts w:ascii="Century Gothic" w:hAnsi="Century Gothic" w:cs="Century Gothic"/>
          <w:sz w:val="20"/>
          <w:szCs w:val="20"/>
        </w:rPr>
        <w:t>ging the Power Struggle Trap, www.intervtioncentral.org.</w:t>
      </w:r>
    </w:p>
    <w:p w:rsidR="00E4733A" w:rsidRPr="00422987" w:rsidRDefault="00E4733A">
      <w:pPr>
        <w:rPr>
          <w:rFonts w:ascii="Century Gothic" w:hAnsi="Century Gothic" w:cs="Century Gothic"/>
        </w:rPr>
      </w:pPr>
    </w:p>
    <w:sectPr w:rsidR="00E4733A" w:rsidRPr="00422987" w:rsidSect="00422987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C36"/>
    <w:multiLevelType w:val="multilevel"/>
    <w:tmpl w:val="9F4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F216AE7"/>
    <w:multiLevelType w:val="hybridMultilevel"/>
    <w:tmpl w:val="EBACB54E"/>
    <w:lvl w:ilvl="0" w:tplc="C8BEAA0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81806D2"/>
    <w:multiLevelType w:val="multilevel"/>
    <w:tmpl w:val="EBACB54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4F1B7882"/>
    <w:multiLevelType w:val="hybridMultilevel"/>
    <w:tmpl w:val="CBE4A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65890A21"/>
    <w:multiLevelType w:val="multilevel"/>
    <w:tmpl w:val="66E6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4CF07C4"/>
    <w:multiLevelType w:val="multilevel"/>
    <w:tmpl w:val="22DA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A6F4FCA"/>
    <w:multiLevelType w:val="multilevel"/>
    <w:tmpl w:val="9986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146"/>
    <w:rsid w:val="000455F6"/>
    <w:rsid w:val="00052BCF"/>
    <w:rsid w:val="001006E5"/>
    <w:rsid w:val="001A0CBD"/>
    <w:rsid w:val="00224015"/>
    <w:rsid w:val="00422987"/>
    <w:rsid w:val="004D4A85"/>
    <w:rsid w:val="004E3B73"/>
    <w:rsid w:val="00577704"/>
    <w:rsid w:val="00592AE0"/>
    <w:rsid w:val="006262CF"/>
    <w:rsid w:val="006E586A"/>
    <w:rsid w:val="00747BD0"/>
    <w:rsid w:val="008E1FD0"/>
    <w:rsid w:val="00944D7A"/>
    <w:rsid w:val="009C0A22"/>
    <w:rsid w:val="00A17170"/>
    <w:rsid w:val="00C2712A"/>
    <w:rsid w:val="00C4440E"/>
    <w:rsid w:val="00C62840"/>
    <w:rsid w:val="00C8450A"/>
    <w:rsid w:val="00D91A95"/>
    <w:rsid w:val="00DD2146"/>
    <w:rsid w:val="00E13D32"/>
    <w:rsid w:val="00E4733A"/>
    <w:rsid w:val="00EA289E"/>
    <w:rsid w:val="00F5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E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73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73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343</Words>
  <Characters>1956</Characters>
  <Application>Microsoft Office Outlook</Application>
  <DocSecurity>0</DocSecurity>
  <Lines>0</Lines>
  <Paragraphs>0</Paragraphs>
  <ScaleCrop>false</ScaleCrop>
  <Company>Fortbend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Dodging the Power Struggle at Home</dc:title>
  <dc:subject/>
  <dc:creator>Andrea Ogonosky</dc:creator>
  <cp:keywords/>
  <dc:description/>
  <cp:lastModifiedBy>cheryl.little</cp:lastModifiedBy>
  <cp:revision>2</cp:revision>
  <dcterms:created xsi:type="dcterms:W3CDTF">2011-10-11T14:30:00Z</dcterms:created>
  <dcterms:modified xsi:type="dcterms:W3CDTF">2011-10-11T14:30:00Z</dcterms:modified>
</cp:coreProperties>
</file>