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93B9" w14:textId="77777777" w:rsidR="002A2778" w:rsidRPr="00A018F3" w:rsidRDefault="002A2778" w:rsidP="002A2778">
      <w:pPr>
        <w:rPr>
          <w:sz w:val="22"/>
          <w:szCs w:val="22"/>
        </w:rPr>
      </w:pPr>
    </w:p>
    <w:p w14:paraId="07B367ED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2021-22 </w:t>
      </w: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de la Escuela y</w:t>
      </w:r>
    </w:p>
    <w:p w14:paraId="08A6A08E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Federal</w:t>
      </w:r>
    </w:p>
    <w:p w14:paraId="7B6A1690" w14:textId="21A8C049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proofErr w:type="spellStart"/>
      <w:r w:rsidRPr="00A018F3">
        <w:rPr>
          <w:color w:val="000000"/>
          <w:sz w:val="22"/>
          <w:szCs w:val="22"/>
        </w:rPr>
        <w:t>Fecha</w:t>
      </w:r>
      <w:proofErr w:type="spellEnd"/>
      <w:r w:rsidRPr="00A018F3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January 31, 2023</w:t>
      </w:r>
    </w:p>
    <w:p w14:paraId="2FF08E3F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proofErr w:type="spellStart"/>
      <w:r w:rsidRPr="00A018F3">
        <w:rPr>
          <w:color w:val="000000"/>
          <w:sz w:val="22"/>
          <w:szCs w:val="22"/>
        </w:rPr>
        <w:t>Estimados</w:t>
      </w:r>
      <w:proofErr w:type="spellEnd"/>
      <w:r w:rsidRPr="00A018F3">
        <w:rPr>
          <w:color w:val="000000"/>
          <w:sz w:val="22"/>
          <w:szCs w:val="22"/>
        </w:rPr>
        <w:t xml:space="preserve"> Padres/</w:t>
      </w:r>
      <w:proofErr w:type="spellStart"/>
      <w:r w:rsidRPr="00A018F3">
        <w:rPr>
          <w:color w:val="000000"/>
          <w:sz w:val="22"/>
          <w:szCs w:val="22"/>
        </w:rPr>
        <w:t>Representantes</w:t>
      </w:r>
      <w:proofErr w:type="spellEnd"/>
      <w:r w:rsidRPr="00A018F3">
        <w:rPr>
          <w:color w:val="000000"/>
          <w:sz w:val="22"/>
          <w:szCs w:val="22"/>
        </w:rPr>
        <w:t>:</w:t>
      </w:r>
    </w:p>
    <w:p w14:paraId="3A8DCB26" w14:textId="319B6E0E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Para </w:t>
      </w:r>
      <w:proofErr w:type="spellStart"/>
      <w:r w:rsidRPr="00A018F3">
        <w:rPr>
          <w:color w:val="000000"/>
          <w:sz w:val="22"/>
          <w:szCs w:val="22"/>
        </w:rPr>
        <w:t>informar</w:t>
      </w:r>
      <w:proofErr w:type="spellEnd"/>
      <w:r w:rsidRPr="00A018F3">
        <w:rPr>
          <w:color w:val="000000"/>
          <w:sz w:val="22"/>
          <w:szCs w:val="22"/>
        </w:rPr>
        <w:t xml:space="preserve"> a </w:t>
      </w:r>
      <w:proofErr w:type="spellStart"/>
      <w:r w:rsidRPr="00A018F3">
        <w:rPr>
          <w:color w:val="000000"/>
          <w:sz w:val="22"/>
          <w:szCs w:val="22"/>
        </w:rPr>
        <w:t>los</w:t>
      </w:r>
      <w:proofErr w:type="spellEnd"/>
      <w:r w:rsidRPr="00A018F3">
        <w:rPr>
          <w:color w:val="000000"/>
          <w:sz w:val="22"/>
          <w:szCs w:val="22"/>
        </w:rPr>
        <w:t xml:space="preserve"> padres, </w:t>
      </w:r>
      <w:r w:rsidR="00361201">
        <w:rPr>
          <w:color w:val="000000"/>
          <w:sz w:val="22"/>
          <w:szCs w:val="22"/>
        </w:rPr>
        <w:t>Mission West Elementary</w:t>
      </w:r>
      <w:r w:rsidRPr="00A018F3">
        <w:rPr>
          <w:color w:val="000000"/>
          <w:sz w:val="22"/>
          <w:szCs w:val="22"/>
        </w:rPr>
        <w:t xml:space="preserve"> School ha </w:t>
      </w:r>
      <w:proofErr w:type="spellStart"/>
      <w:r w:rsidRPr="00A018F3">
        <w:rPr>
          <w:color w:val="000000"/>
          <w:sz w:val="22"/>
          <w:szCs w:val="22"/>
        </w:rPr>
        <w:t>publicado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la </w:t>
      </w:r>
      <w:proofErr w:type="spellStart"/>
      <w:r w:rsidRPr="00A018F3">
        <w:rPr>
          <w:color w:val="000000"/>
          <w:sz w:val="22"/>
          <w:szCs w:val="22"/>
        </w:rPr>
        <w:t>página</w:t>
      </w:r>
      <w:proofErr w:type="spellEnd"/>
      <w:r w:rsidRPr="00A018F3">
        <w:rPr>
          <w:color w:val="000000"/>
          <w:sz w:val="22"/>
          <w:szCs w:val="22"/>
        </w:rPr>
        <w:t xml:space="preserve"> web de la </w:t>
      </w:r>
      <w:proofErr w:type="spellStart"/>
      <w:r w:rsidRPr="00A018F3">
        <w:rPr>
          <w:color w:val="000000"/>
          <w:sz w:val="22"/>
          <w:szCs w:val="22"/>
        </w:rPr>
        <w:t>escuela</w:t>
      </w:r>
      <w:proofErr w:type="spellEnd"/>
      <w:r w:rsidRPr="00A018F3">
        <w:rPr>
          <w:color w:val="000000"/>
          <w:sz w:val="22"/>
          <w:szCs w:val="22"/>
        </w:rPr>
        <w:t xml:space="preserve"> dos </w:t>
      </w:r>
      <w:proofErr w:type="spellStart"/>
      <w:r w:rsidRPr="00A018F3">
        <w:rPr>
          <w:color w:val="000000"/>
          <w:sz w:val="22"/>
          <w:szCs w:val="22"/>
        </w:rPr>
        <w:t>reportes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obligatorios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desempeño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anual</w:t>
      </w:r>
      <w:proofErr w:type="spellEnd"/>
      <w:r w:rsidRPr="00A018F3">
        <w:rPr>
          <w:color w:val="000000"/>
          <w:sz w:val="22"/>
          <w:szCs w:val="22"/>
        </w:rPr>
        <w:t xml:space="preserve">: la </w:t>
      </w: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de la Escuela y la </w:t>
      </w: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Federal. Ambos </w:t>
      </w:r>
      <w:proofErr w:type="spellStart"/>
      <w:r w:rsidRPr="00A018F3">
        <w:rPr>
          <w:color w:val="000000"/>
          <w:sz w:val="22"/>
          <w:szCs w:val="22"/>
        </w:rPr>
        <w:t>reportes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están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disponibles</w:t>
      </w:r>
      <w:proofErr w:type="spellEnd"/>
      <w:r w:rsidRPr="00A018F3">
        <w:rPr>
          <w:color w:val="000000"/>
          <w:sz w:val="22"/>
          <w:szCs w:val="22"/>
        </w:rPr>
        <w:t xml:space="preserve"> a </w:t>
      </w:r>
      <w:proofErr w:type="spellStart"/>
      <w:r w:rsidRPr="00A018F3">
        <w:rPr>
          <w:color w:val="000000"/>
          <w:sz w:val="22"/>
          <w:szCs w:val="22"/>
        </w:rPr>
        <w:t>través</w:t>
      </w:r>
      <w:proofErr w:type="spellEnd"/>
      <w:r w:rsidRPr="00A018F3">
        <w:rPr>
          <w:color w:val="000000"/>
          <w:sz w:val="22"/>
          <w:szCs w:val="22"/>
        </w:rPr>
        <w:t xml:space="preserve"> de la </w:t>
      </w:r>
      <w:proofErr w:type="spellStart"/>
      <w:r w:rsidRPr="00A018F3">
        <w:rPr>
          <w:color w:val="000000"/>
          <w:sz w:val="22"/>
          <w:szCs w:val="22"/>
        </w:rPr>
        <w:t>página</w:t>
      </w:r>
      <w:proofErr w:type="spellEnd"/>
      <w:r w:rsidRPr="00A018F3">
        <w:rPr>
          <w:color w:val="000000"/>
          <w:sz w:val="22"/>
          <w:szCs w:val="22"/>
        </w:rPr>
        <w:t xml:space="preserve"> web de FBISD, </w:t>
      </w:r>
      <w:proofErr w:type="spellStart"/>
      <w:r w:rsidRPr="00A018F3">
        <w:rPr>
          <w:color w:val="000000"/>
          <w:sz w:val="22"/>
          <w:szCs w:val="22"/>
        </w:rPr>
        <w:t>utilizando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siguiente</w:t>
      </w:r>
      <w:proofErr w:type="spellEnd"/>
      <w:r w:rsidRPr="00A018F3">
        <w:rPr>
          <w:color w:val="000000"/>
          <w:sz w:val="22"/>
          <w:szCs w:val="22"/>
        </w:rPr>
        <w:t xml:space="preserve"> enlace: https://www.fortbendisd.com/Page/927</w:t>
      </w:r>
    </w:p>
    <w:p w14:paraId="6CB7367C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Escolar (SRC)</w:t>
      </w:r>
    </w:p>
    <w:p w14:paraId="4BB23067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El SRC es un </w:t>
      </w:r>
      <w:proofErr w:type="spellStart"/>
      <w:r w:rsidRPr="00A018F3">
        <w:rPr>
          <w:color w:val="000000"/>
          <w:sz w:val="22"/>
          <w:szCs w:val="22"/>
        </w:rPr>
        <w:t>reporte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obligatorio</w:t>
      </w:r>
      <w:proofErr w:type="spellEnd"/>
      <w:r w:rsidRPr="00A018F3">
        <w:rPr>
          <w:color w:val="000000"/>
          <w:sz w:val="22"/>
          <w:szCs w:val="22"/>
        </w:rPr>
        <w:t xml:space="preserve"> bajo la §39.305 del Código de </w:t>
      </w:r>
      <w:proofErr w:type="spellStart"/>
      <w:r w:rsidRPr="00A018F3">
        <w:rPr>
          <w:color w:val="000000"/>
          <w:sz w:val="22"/>
          <w:szCs w:val="22"/>
        </w:rPr>
        <w:t>Educación</w:t>
      </w:r>
      <w:proofErr w:type="spellEnd"/>
      <w:r w:rsidRPr="00A018F3">
        <w:rPr>
          <w:color w:val="000000"/>
          <w:sz w:val="22"/>
          <w:szCs w:val="22"/>
        </w:rPr>
        <w:t xml:space="preserve"> de Texas y es </w:t>
      </w:r>
      <w:proofErr w:type="spellStart"/>
      <w:r w:rsidRPr="00A018F3">
        <w:rPr>
          <w:color w:val="000000"/>
          <w:sz w:val="22"/>
          <w:szCs w:val="22"/>
        </w:rPr>
        <w:t>preparado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anualmente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por</w:t>
      </w:r>
      <w:proofErr w:type="spellEnd"/>
      <w:r w:rsidRPr="00A018F3">
        <w:rPr>
          <w:color w:val="000000"/>
          <w:sz w:val="22"/>
          <w:szCs w:val="22"/>
        </w:rPr>
        <w:t xml:space="preserve"> la </w:t>
      </w:r>
      <w:proofErr w:type="spellStart"/>
      <w:r w:rsidRPr="00A018F3">
        <w:rPr>
          <w:color w:val="000000"/>
          <w:sz w:val="22"/>
          <w:szCs w:val="22"/>
        </w:rPr>
        <w:t>Agencia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Educación</w:t>
      </w:r>
      <w:proofErr w:type="spellEnd"/>
      <w:r w:rsidRPr="00A018F3">
        <w:rPr>
          <w:color w:val="000000"/>
          <w:sz w:val="22"/>
          <w:szCs w:val="22"/>
        </w:rPr>
        <w:t xml:space="preserve"> de Texas (TEA) para </w:t>
      </w:r>
      <w:proofErr w:type="spellStart"/>
      <w:r w:rsidRPr="00A018F3">
        <w:rPr>
          <w:color w:val="000000"/>
          <w:sz w:val="22"/>
          <w:szCs w:val="22"/>
        </w:rPr>
        <w:t>cada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escuela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estado</w:t>
      </w:r>
      <w:proofErr w:type="spellEnd"/>
      <w:r w:rsidRPr="00A018F3">
        <w:rPr>
          <w:color w:val="000000"/>
          <w:sz w:val="22"/>
          <w:szCs w:val="22"/>
        </w:rPr>
        <w:t xml:space="preserve">. </w:t>
      </w:r>
      <w:proofErr w:type="spellStart"/>
      <w:r w:rsidRPr="00A018F3">
        <w:rPr>
          <w:color w:val="000000"/>
          <w:sz w:val="22"/>
          <w:szCs w:val="22"/>
        </w:rPr>
        <w:t>Combinando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índice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medición</w:t>
      </w:r>
      <w:proofErr w:type="spellEnd"/>
      <w:r w:rsidRPr="00A018F3">
        <w:rPr>
          <w:color w:val="000000"/>
          <w:sz w:val="22"/>
          <w:szCs w:val="22"/>
        </w:rPr>
        <w:t xml:space="preserve"> de la </w:t>
      </w:r>
      <w:proofErr w:type="spellStart"/>
      <w:r w:rsidRPr="00A018F3">
        <w:rPr>
          <w:color w:val="000000"/>
          <w:sz w:val="22"/>
          <w:szCs w:val="22"/>
        </w:rPr>
        <w:t>responsabilidad</w:t>
      </w:r>
      <w:proofErr w:type="spellEnd"/>
      <w:r w:rsidRPr="00A018F3">
        <w:rPr>
          <w:color w:val="000000"/>
          <w:sz w:val="22"/>
          <w:szCs w:val="22"/>
        </w:rPr>
        <w:t xml:space="preserve"> (accountability rating), la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del </w:t>
      </w:r>
      <w:proofErr w:type="spellStart"/>
      <w:r w:rsidRPr="00A018F3">
        <w:rPr>
          <w:color w:val="000000"/>
          <w:sz w:val="22"/>
          <w:szCs w:val="22"/>
        </w:rPr>
        <w:t>Reporte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Desempeño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Académico</w:t>
      </w:r>
      <w:proofErr w:type="spellEnd"/>
      <w:r w:rsidRPr="00A018F3">
        <w:rPr>
          <w:color w:val="000000"/>
          <w:sz w:val="22"/>
          <w:szCs w:val="22"/>
        </w:rPr>
        <w:t xml:space="preserve"> de Texas (TAPR), y la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financiera</w:t>
      </w:r>
      <w:proofErr w:type="spellEnd"/>
      <w:r w:rsidRPr="00A018F3">
        <w:rPr>
          <w:color w:val="000000"/>
          <w:sz w:val="22"/>
          <w:szCs w:val="22"/>
        </w:rPr>
        <w:t xml:space="preserve">,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SRC </w:t>
      </w:r>
      <w:proofErr w:type="spellStart"/>
      <w:r w:rsidRPr="00A018F3">
        <w:rPr>
          <w:color w:val="000000"/>
          <w:sz w:val="22"/>
          <w:szCs w:val="22"/>
        </w:rPr>
        <w:t>ofrece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una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visión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amplia</w:t>
      </w:r>
      <w:proofErr w:type="spellEnd"/>
      <w:r w:rsidRPr="00A018F3">
        <w:rPr>
          <w:color w:val="000000"/>
          <w:sz w:val="22"/>
          <w:szCs w:val="22"/>
        </w:rPr>
        <w:t xml:space="preserve"> del </w:t>
      </w:r>
      <w:proofErr w:type="spellStart"/>
      <w:r w:rsidRPr="00A018F3">
        <w:rPr>
          <w:color w:val="000000"/>
          <w:sz w:val="22"/>
          <w:szCs w:val="22"/>
        </w:rPr>
        <w:t>rendimiento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escuela</w:t>
      </w:r>
      <w:proofErr w:type="spellEnd"/>
      <w:r w:rsidRPr="00A018F3">
        <w:rPr>
          <w:color w:val="000000"/>
          <w:sz w:val="22"/>
          <w:szCs w:val="22"/>
        </w:rPr>
        <w:t xml:space="preserve">. El </w:t>
      </w:r>
      <w:proofErr w:type="spellStart"/>
      <w:r w:rsidRPr="00A018F3">
        <w:rPr>
          <w:color w:val="000000"/>
          <w:sz w:val="22"/>
          <w:szCs w:val="22"/>
        </w:rPr>
        <w:t>objetivo</w:t>
      </w:r>
      <w:proofErr w:type="spellEnd"/>
      <w:r w:rsidRPr="00A018F3">
        <w:rPr>
          <w:color w:val="000000"/>
          <w:sz w:val="22"/>
          <w:szCs w:val="22"/>
        </w:rPr>
        <w:t xml:space="preserve"> del SRC es </w:t>
      </w:r>
      <w:proofErr w:type="spellStart"/>
      <w:r w:rsidRPr="00A018F3">
        <w:rPr>
          <w:color w:val="000000"/>
          <w:sz w:val="22"/>
          <w:szCs w:val="22"/>
        </w:rPr>
        <w:t>informar</w:t>
      </w:r>
      <w:proofErr w:type="spellEnd"/>
      <w:r w:rsidRPr="00A018F3">
        <w:rPr>
          <w:color w:val="000000"/>
          <w:sz w:val="22"/>
          <w:szCs w:val="22"/>
        </w:rPr>
        <w:t xml:space="preserve"> a </w:t>
      </w:r>
      <w:proofErr w:type="spellStart"/>
      <w:r w:rsidRPr="00A018F3">
        <w:rPr>
          <w:color w:val="000000"/>
          <w:sz w:val="22"/>
          <w:szCs w:val="22"/>
        </w:rPr>
        <w:t>los</w:t>
      </w:r>
      <w:proofErr w:type="spellEnd"/>
      <w:r w:rsidRPr="00A018F3">
        <w:rPr>
          <w:color w:val="000000"/>
          <w:sz w:val="22"/>
          <w:szCs w:val="22"/>
        </w:rPr>
        <w:t xml:space="preserve"> padres y </w:t>
      </w:r>
      <w:proofErr w:type="spellStart"/>
      <w:r w:rsidRPr="00A018F3">
        <w:rPr>
          <w:color w:val="000000"/>
          <w:sz w:val="22"/>
          <w:szCs w:val="22"/>
        </w:rPr>
        <w:t>representantes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acerca</w:t>
      </w:r>
      <w:proofErr w:type="spellEnd"/>
      <w:r w:rsidRPr="00A018F3">
        <w:rPr>
          <w:color w:val="000000"/>
          <w:sz w:val="22"/>
          <w:szCs w:val="22"/>
        </w:rPr>
        <w:t xml:space="preserve"> de las </w:t>
      </w:r>
      <w:proofErr w:type="spellStart"/>
      <w:r w:rsidRPr="00A018F3">
        <w:rPr>
          <w:color w:val="000000"/>
          <w:sz w:val="22"/>
          <w:szCs w:val="22"/>
        </w:rPr>
        <w:t>características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individuales</w:t>
      </w:r>
      <w:proofErr w:type="spellEnd"/>
      <w:r w:rsidRPr="00A018F3">
        <w:rPr>
          <w:color w:val="000000"/>
          <w:sz w:val="22"/>
          <w:szCs w:val="22"/>
        </w:rPr>
        <w:t xml:space="preserve"> y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rendimiento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académico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una</w:t>
      </w:r>
      <w:proofErr w:type="spellEnd"/>
      <w:r w:rsidRPr="00A018F3">
        <w:rPr>
          <w:color w:val="000000"/>
          <w:sz w:val="22"/>
          <w:szCs w:val="22"/>
        </w:rPr>
        <w:t xml:space="preserve"> de las </w:t>
      </w:r>
      <w:proofErr w:type="spellStart"/>
      <w:r w:rsidRPr="00A018F3">
        <w:rPr>
          <w:color w:val="000000"/>
          <w:sz w:val="22"/>
          <w:szCs w:val="22"/>
        </w:rPr>
        <w:t>escuelas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Texas.</w:t>
      </w:r>
    </w:p>
    <w:p w14:paraId="0DF7B4EA" w14:textId="1B2C71CC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La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contenida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SRC se describe con </w:t>
      </w:r>
      <w:proofErr w:type="spellStart"/>
      <w:r w:rsidRPr="00A018F3">
        <w:rPr>
          <w:color w:val="000000"/>
          <w:sz w:val="22"/>
          <w:szCs w:val="22"/>
        </w:rPr>
        <w:t>más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detalles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un </w:t>
      </w:r>
      <w:proofErr w:type="spellStart"/>
      <w:r w:rsidRPr="00A018F3">
        <w:rPr>
          <w:color w:val="000000"/>
          <w:sz w:val="22"/>
          <w:szCs w:val="22"/>
        </w:rPr>
        <w:t>documento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titulado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Definiciones</w:t>
      </w:r>
      <w:proofErr w:type="spellEnd"/>
      <w:r w:rsidRPr="00A018F3">
        <w:rPr>
          <w:color w:val="000000"/>
          <w:sz w:val="22"/>
          <w:szCs w:val="22"/>
        </w:rPr>
        <w:t xml:space="preserve"> de Informe de </w:t>
      </w:r>
      <w:proofErr w:type="spellStart"/>
      <w:r w:rsidRPr="00A018F3">
        <w:rPr>
          <w:color w:val="000000"/>
          <w:sz w:val="22"/>
          <w:szCs w:val="22"/>
        </w:rPr>
        <w:t>Calificaciones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018F3">
        <w:rPr>
          <w:color w:val="000000"/>
          <w:sz w:val="22"/>
          <w:szCs w:val="22"/>
        </w:rPr>
        <w:t>Escolares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r w:rsidR="000D759B">
        <w:rPr>
          <w:color w:val="000000"/>
          <w:sz w:val="22"/>
          <w:szCs w:val="22"/>
        </w:rPr>
        <w:t>,</w:t>
      </w:r>
      <w:proofErr w:type="gramEnd"/>
      <w:r w:rsidR="000D759B">
        <w:rPr>
          <w:color w:val="000000"/>
          <w:sz w:val="22"/>
          <w:szCs w:val="22"/>
        </w:rPr>
        <w:t xml:space="preserve"> </w:t>
      </w:r>
      <w:hyperlink r:id="rId7" w:history="1">
        <w:r w:rsidR="000D759B" w:rsidRPr="0029161D">
          <w:rPr>
            <w:color w:val="0000FF"/>
            <w:szCs w:val="20"/>
            <w:u w:val="single"/>
          </w:rPr>
          <w:t>2021–22 School Report Card (SRC) Definitions (texas.gov)</w:t>
        </w:r>
      </w:hyperlink>
    </w:p>
    <w:p w14:paraId="72E43226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Federal (FRC)</w:t>
      </w:r>
    </w:p>
    <w:p w14:paraId="3764BE09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El FRC es un </w:t>
      </w:r>
      <w:proofErr w:type="spellStart"/>
      <w:r w:rsidRPr="00A018F3">
        <w:rPr>
          <w:color w:val="000000"/>
          <w:sz w:val="22"/>
          <w:szCs w:val="22"/>
        </w:rPr>
        <w:t>reporte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obligatorio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acuerdo</w:t>
      </w:r>
      <w:proofErr w:type="spellEnd"/>
      <w:r w:rsidRPr="00A018F3">
        <w:rPr>
          <w:color w:val="000000"/>
          <w:sz w:val="22"/>
          <w:szCs w:val="22"/>
        </w:rPr>
        <w:t xml:space="preserve"> con la Ley Federal “</w:t>
      </w:r>
      <w:proofErr w:type="spellStart"/>
      <w:r w:rsidRPr="00A018F3">
        <w:rPr>
          <w:color w:val="000000"/>
          <w:sz w:val="22"/>
          <w:szCs w:val="22"/>
        </w:rPr>
        <w:t>Cada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Estudiante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Triunfa</w:t>
      </w:r>
      <w:proofErr w:type="spellEnd"/>
      <w:r w:rsidRPr="00A018F3">
        <w:rPr>
          <w:color w:val="000000"/>
          <w:sz w:val="22"/>
          <w:szCs w:val="22"/>
        </w:rPr>
        <w:t xml:space="preserve">” del 2015 (ESSA). </w:t>
      </w:r>
      <w:proofErr w:type="spellStart"/>
      <w:r w:rsidRPr="00A018F3">
        <w:rPr>
          <w:color w:val="000000"/>
          <w:sz w:val="22"/>
          <w:szCs w:val="22"/>
        </w:rPr>
        <w:t>Cada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año</w:t>
      </w:r>
      <w:proofErr w:type="spellEnd"/>
      <w:r w:rsidRPr="00A018F3">
        <w:rPr>
          <w:color w:val="000000"/>
          <w:sz w:val="22"/>
          <w:szCs w:val="22"/>
        </w:rPr>
        <w:t xml:space="preserve">, la TEA </w:t>
      </w:r>
      <w:proofErr w:type="spellStart"/>
      <w:r w:rsidRPr="00A018F3">
        <w:rPr>
          <w:color w:val="000000"/>
          <w:sz w:val="22"/>
          <w:szCs w:val="22"/>
        </w:rPr>
        <w:t>prepara</w:t>
      </w:r>
      <w:proofErr w:type="spellEnd"/>
      <w:r w:rsidRPr="00A018F3">
        <w:rPr>
          <w:color w:val="000000"/>
          <w:sz w:val="22"/>
          <w:szCs w:val="22"/>
        </w:rPr>
        <w:t xml:space="preserve"> un FRC para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estado</w:t>
      </w:r>
      <w:proofErr w:type="spellEnd"/>
      <w:r w:rsidRPr="00A018F3">
        <w:rPr>
          <w:color w:val="000000"/>
          <w:sz w:val="22"/>
          <w:szCs w:val="22"/>
        </w:rPr>
        <w:t xml:space="preserve"> de Texas y para </w:t>
      </w:r>
      <w:proofErr w:type="spellStart"/>
      <w:r w:rsidRPr="00A018F3">
        <w:rPr>
          <w:color w:val="000000"/>
          <w:sz w:val="22"/>
          <w:szCs w:val="22"/>
        </w:rPr>
        <w:t>cada</w:t>
      </w:r>
      <w:proofErr w:type="spellEnd"/>
      <w:r w:rsidRPr="00A018F3">
        <w:rPr>
          <w:color w:val="000000"/>
          <w:sz w:val="22"/>
          <w:szCs w:val="22"/>
        </w:rPr>
        <w:t xml:space="preserve"> uno de </w:t>
      </w:r>
      <w:proofErr w:type="spellStart"/>
      <w:r w:rsidRPr="00A018F3">
        <w:rPr>
          <w:color w:val="000000"/>
          <w:sz w:val="22"/>
          <w:szCs w:val="22"/>
        </w:rPr>
        <w:t>los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distritos</w:t>
      </w:r>
      <w:proofErr w:type="spellEnd"/>
      <w:r w:rsidRPr="00A018F3">
        <w:rPr>
          <w:color w:val="000000"/>
          <w:sz w:val="22"/>
          <w:szCs w:val="22"/>
        </w:rPr>
        <w:t xml:space="preserve"> y </w:t>
      </w:r>
      <w:proofErr w:type="spellStart"/>
      <w:r w:rsidRPr="00A018F3">
        <w:rPr>
          <w:color w:val="000000"/>
          <w:sz w:val="22"/>
          <w:szCs w:val="22"/>
        </w:rPr>
        <w:t>escuelas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estado</w:t>
      </w:r>
      <w:proofErr w:type="spellEnd"/>
      <w:r w:rsidRPr="00A018F3">
        <w:rPr>
          <w:color w:val="000000"/>
          <w:sz w:val="22"/>
          <w:szCs w:val="22"/>
        </w:rPr>
        <w:t xml:space="preserve">, </w:t>
      </w:r>
      <w:proofErr w:type="spellStart"/>
      <w:r w:rsidRPr="00A018F3">
        <w:rPr>
          <w:color w:val="000000"/>
          <w:sz w:val="22"/>
          <w:szCs w:val="22"/>
        </w:rPr>
        <w:t>los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cuales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están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disponibles</w:t>
      </w:r>
      <w:proofErr w:type="spellEnd"/>
      <w:r w:rsidRPr="00A018F3">
        <w:rPr>
          <w:color w:val="000000"/>
          <w:sz w:val="22"/>
          <w:szCs w:val="22"/>
        </w:rPr>
        <w:t xml:space="preserve"> para ser </w:t>
      </w:r>
      <w:proofErr w:type="spellStart"/>
      <w:r w:rsidRPr="00A018F3">
        <w:rPr>
          <w:color w:val="000000"/>
          <w:sz w:val="22"/>
          <w:szCs w:val="22"/>
        </w:rPr>
        <w:t>revisados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por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público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siguiente</w:t>
      </w:r>
      <w:proofErr w:type="spellEnd"/>
      <w:r w:rsidRPr="00A018F3">
        <w:rPr>
          <w:color w:val="000000"/>
          <w:sz w:val="22"/>
          <w:szCs w:val="22"/>
        </w:rPr>
        <w:t xml:space="preserve"> enlace: </w:t>
      </w: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Federal (FRC)</w:t>
      </w:r>
    </w:p>
    <w:p w14:paraId="2EDB3E34" w14:textId="34DF7995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La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contenida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FRC se describe con </w:t>
      </w:r>
      <w:proofErr w:type="spellStart"/>
      <w:r w:rsidRPr="00A018F3">
        <w:rPr>
          <w:color w:val="000000"/>
          <w:sz w:val="22"/>
          <w:szCs w:val="22"/>
        </w:rPr>
        <w:t>más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detalles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un </w:t>
      </w:r>
      <w:proofErr w:type="spellStart"/>
      <w:r w:rsidRPr="00A018F3">
        <w:rPr>
          <w:color w:val="000000"/>
          <w:sz w:val="22"/>
          <w:szCs w:val="22"/>
        </w:rPr>
        <w:t>documento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titulado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Incluida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la 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Calificaciones</w:t>
      </w:r>
      <w:proofErr w:type="spellEnd"/>
      <w:r w:rsidRPr="00A018F3">
        <w:rPr>
          <w:color w:val="000000"/>
          <w:sz w:val="22"/>
          <w:szCs w:val="22"/>
        </w:rPr>
        <w:t xml:space="preserve"> 2021-22 de </w:t>
      </w:r>
      <w:proofErr w:type="spellStart"/>
      <w:r w:rsidRPr="00A018F3">
        <w:rPr>
          <w:color w:val="000000"/>
          <w:sz w:val="22"/>
          <w:szCs w:val="22"/>
        </w:rPr>
        <w:t>Escuelas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Públicas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Texas, la </w:t>
      </w:r>
      <w:proofErr w:type="spellStart"/>
      <w:r w:rsidRPr="00A018F3">
        <w:rPr>
          <w:color w:val="000000"/>
          <w:sz w:val="22"/>
          <w:szCs w:val="22"/>
        </w:rPr>
        <w:t>cual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puede</w:t>
      </w:r>
      <w:proofErr w:type="spellEnd"/>
      <w:r w:rsidRPr="00A018F3">
        <w:rPr>
          <w:color w:val="000000"/>
          <w:sz w:val="22"/>
          <w:szCs w:val="22"/>
        </w:rPr>
        <w:t xml:space="preserve"> ser </w:t>
      </w:r>
      <w:proofErr w:type="spellStart"/>
      <w:r w:rsidRPr="00A018F3">
        <w:rPr>
          <w:color w:val="000000"/>
          <w:sz w:val="22"/>
          <w:szCs w:val="22"/>
        </w:rPr>
        <w:t>ubicada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siguiente</w:t>
      </w:r>
      <w:proofErr w:type="spellEnd"/>
      <w:r w:rsidRPr="00A018F3">
        <w:rPr>
          <w:color w:val="000000"/>
          <w:sz w:val="22"/>
          <w:szCs w:val="22"/>
        </w:rPr>
        <w:t xml:space="preserve"> enlace: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incluida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la </w:t>
      </w:r>
      <w:proofErr w:type="spellStart"/>
      <w:r w:rsidRPr="00A018F3">
        <w:rPr>
          <w:color w:val="000000"/>
          <w:sz w:val="22"/>
          <w:szCs w:val="22"/>
        </w:rPr>
        <w:t>Boleta</w:t>
      </w:r>
      <w:proofErr w:type="spellEnd"/>
      <w:r w:rsidRPr="00A018F3">
        <w:rPr>
          <w:color w:val="000000"/>
          <w:sz w:val="22"/>
          <w:szCs w:val="22"/>
        </w:rPr>
        <w:t>/</w:t>
      </w:r>
      <w:proofErr w:type="spellStart"/>
      <w:r w:rsidRPr="00A018F3">
        <w:rPr>
          <w:color w:val="000000"/>
          <w:sz w:val="22"/>
          <w:szCs w:val="22"/>
        </w:rPr>
        <w:t>Cartilla</w:t>
      </w:r>
      <w:proofErr w:type="spellEnd"/>
      <w:r w:rsidRPr="00A018F3">
        <w:rPr>
          <w:color w:val="000000"/>
          <w:sz w:val="22"/>
          <w:szCs w:val="22"/>
        </w:rPr>
        <w:t xml:space="preserve"> de </w:t>
      </w:r>
      <w:proofErr w:type="spellStart"/>
      <w:r w:rsidRPr="00A018F3">
        <w:rPr>
          <w:color w:val="000000"/>
          <w:sz w:val="22"/>
          <w:szCs w:val="22"/>
        </w:rPr>
        <w:t>Calificación</w:t>
      </w:r>
      <w:proofErr w:type="spellEnd"/>
      <w:r w:rsidRPr="00A018F3">
        <w:rPr>
          <w:color w:val="000000"/>
          <w:sz w:val="22"/>
          <w:szCs w:val="22"/>
        </w:rPr>
        <w:t xml:space="preserve"> Federal de la TEA.</w:t>
      </w:r>
      <w:r w:rsidR="00BE0EB9" w:rsidRPr="00BE0EB9">
        <w:t xml:space="preserve"> </w:t>
      </w:r>
      <w:hyperlink r:id="rId8" w:history="1">
        <w:r w:rsidR="00BE0EB9" w:rsidRPr="00D953DC">
          <w:rPr>
            <w:rStyle w:val="Hyperlink"/>
            <w:sz w:val="22"/>
            <w:szCs w:val="22"/>
          </w:rPr>
          <w:t>https://rptsvr1.tea.texas.gov/perfreport/frc/frc_srch.html?year=2022</w:t>
        </w:r>
      </w:hyperlink>
    </w:p>
    <w:p w14:paraId="2BEE300D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r w:rsidRPr="00A018F3">
        <w:rPr>
          <w:color w:val="000000"/>
          <w:sz w:val="22"/>
          <w:szCs w:val="22"/>
        </w:rPr>
        <w:t xml:space="preserve">Si </w:t>
      </w:r>
      <w:proofErr w:type="spellStart"/>
      <w:r w:rsidRPr="00A018F3">
        <w:rPr>
          <w:color w:val="000000"/>
          <w:sz w:val="22"/>
          <w:szCs w:val="22"/>
        </w:rPr>
        <w:t>tiene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dificultad</w:t>
      </w:r>
      <w:proofErr w:type="spellEnd"/>
      <w:r w:rsidRPr="00A018F3">
        <w:rPr>
          <w:color w:val="000000"/>
          <w:sz w:val="22"/>
          <w:szCs w:val="22"/>
        </w:rPr>
        <w:t xml:space="preserve"> para </w:t>
      </w:r>
      <w:proofErr w:type="spellStart"/>
      <w:r w:rsidRPr="00A018F3">
        <w:rPr>
          <w:color w:val="000000"/>
          <w:sz w:val="22"/>
          <w:szCs w:val="22"/>
        </w:rPr>
        <w:t>accesar</w:t>
      </w:r>
      <w:proofErr w:type="spellEnd"/>
      <w:r w:rsidRPr="00A018F3">
        <w:rPr>
          <w:color w:val="000000"/>
          <w:sz w:val="22"/>
          <w:szCs w:val="22"/>
        </w:rPr>
        <w:t xml:space="preserve"> la </w:t>
      </w:r>
      <w:proofErr w:type="spellStart"/>
      <w:r w:rsidRPr="00A018F3">
        <w:rPr>
          <w:color w:val="000000"/>
          <w:sz w:val="22"/>
          <w:szCs w:val="22"/>
        </w:rPr>
        <w:t>información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contenida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el</w:t>
      </w:r>
      <w:proofErr w:type="spellEnd"/>
      <w:r w:rsidRPr="00A018F3">
        <w:rPr>
          <w:color w:val="000000"/>
          <w:sz w:val="22"/>
          <w:szCs w:val="22"/>
        </w:rPr>
        <w:t xml:space="preserve"> sitio web, </w:t>
      </w:r>
      <w:proofErr w:type="spellStart"/>
      <w:r w:rsidRPr="00A018F3">
        <w:rPr>
          <w:color w:val="000000"/>
          <w:sz w:val="22"/>
          <w:szCs w:val="22"/>
        </w:rPr>
        <w:t>puede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conseguir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copias</w:t>
      </w:r>
      <w:proofErr w:type="spellEnd"/>
      <w:r w:rsidRPr="00A018F3">
        <w:rPr>
          <w:color w:val="000000"/>
          <w:sz w:val="22"/>
          <w:szCs w:val="22"/>
        </w:rPr>
        <w:t xml:space="preserve"> impresas de </w:t>
      </w:r>
      <w:proofErr w:type="spellStart"/>
      <w:r w:rsidRPr="00A018F3">
        <w:rPr>
          <w:color w:val="000000"/>
          <w:sz w:val="22"/>
          <w:szCs w:val="22"/>
        </w:rPr>
        <w:t>los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reportes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las </w:t>
      </w:r>
      <w:proofErr w:type="spellStart"/>
      <w:r w:rsidRPr="00A018F3">
        <w:rPr>
          <w:color w:val="000000"/>
          <w:sz w:val="22"/>
          <w:szCs w:val="22"/>
        </w:rPr>
        <w:t>oficinas</w:t>
      </w:r>
      <w:proofErr w:type="spellEnd"/>
      <w:r w:rsidRPr="00A018F3">
        <w:rPr>
          <w:color w:val="000000"/>
          <w:sz w:val="22"/>
          <w:szCs w:val="22"/>
        </w:rPr>
        <w:t xml:space="preserve"> del Distrito o </w:t>
      </w:r>
      <w:proofErr w:type="spellStart"/>
      <w:r w:rsidRPr="00A018F3">
        <w:rPr>
          <w:color w:val="000000"/>
          <w:sz w:val="22"/>
          <w:szCs w:val="22"/>
        </w:rPr>
        <w:t>en</w:t>
      </w:r>
      <w:proofErr w:type="spellEnd"/>
      <w:r w:rsidRPr="00A018F3">
        <w:rPr>
          <w:color w:val="000000"/>
          <w:sz w:val="22"/>
          <w:szCs w:val="22"/>
        </w:rPr>
        <w:t xml:space="preserve"> la </w:t>
      </w:r>
      <w:proofErr w:type="spellStart"/>
      <w:r w:rsidRPr="00A018F3">
        <w:rPr>
          <w:color w:val="000000"/>
          <w:sz w:val="22"/>
          <w:szCs w:val="22"/>
        </w:rPr>
        <w:t>escuela</w:t>
      </w:r>
      <w:proofErr w:type="spellEnd"/>
      <w:r w:rsidRPr="00A018F3">
        <w:rPr>
          <w:color w:val="000000"/>
          <w:sz w:val="22"/>
          <w:szCs w:val="22"/>
        </w:rPr>
        <w:t xml:space="preserve">. Si </w:t>
      </w:r>
      <w:proofErr w:type="spellStart"/>
      <w:r w:rsidRPr="00A018F3">
        <w:rPr>
          <w:color w:val="000000"/>
          <w:sz w:val="22"/>
          <w:szCs w:val="22"/>
        </w:rPr>
        <w:t>tiene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alguna</w:t>
      </w:r>
      <w:proofErr w:type="spellEnd"/>
      <w:r w:rsidRPr="00A018F3">
        <w:rPr>
          <w:color w:val="000000"/>
          <w:sz w:val="22"/>
          <w:szCs w:val="22"/>
        </w:rPr>
        <w:t xml:space="preserve"> </w:t>
      </w:r>
      <w:proofErr w:type="spellStart"/>
      <w:r w:rsidRPr="00A018F3">
        <w:rPr>
          <w:color w:val="000000"/>
          <w:sz w:val="22"/>
          <w:szCs w:val="22"/>
        </w:rPr>
        <w:t>pregunta</w:t>
      </w:r>
      <w:proofErr w:type="spellEnd"/>
      <w:r w:rsidRPr="00A018F3">
        <w:rPr>
          <w:color w:val="000000"/>
          <w:sz w:val="22"/>
          <w:szCs w:val="22"/>
        </w:rPr>
        <w:t xml:space="preserve">, </w:t>
      </w:r>
      <w:proofErr w:type="spellStart"/>
      <w:r w:rsidRPr="00A018F3">
        <w:rPr>
          <w:color w:val="000000"/>
          <w:sz w:val="22"/>
          <w:szCs w:val="22"/>
        </w:rPr>
        <w:t>por</w:t>
      </w:r>
      <w:proofErr w:type="spellEnd"/>
      <w:r w:rsidRPr="00A018F3">
        <w:rPr>
          <w:color w:val="000000"/>
          <w:sz w:val="22"/>
          <w:szCs w:val="22"/>
        </w:rPr>
        <w:t xml:space="preserve"> favor </w:t>
      </w:r>
      <w:proofErr w:type="spellStart"/>
      <w:r w:rsidRPr="00A018F3">
        <w:rPr>
          <w:color w:val="000000"/>
          <w:sz w:val="22"/>
          <w:szCs w:val="22"/>
        </w:rPr>
        <w:t>comunicarse</w:t>
      </w:r>
      <w:proofErr w:type="spellEnd"/>
      <w:r w:rsidRPr="00A018F3">
        <w:rPr>
          <w:color w:val="000000"/>
          <w:sz w:val="22"/>
          <w:szCs w:val="22"/>
        </w:rPr>
        <w:t xml:space="preserve"> con Insert contact information.</w:t>
      </w:r>
    </w:p>
    <w:p w14:paraId="6BB6306C" w14:textId="77777777" w:rsidR="00A018F3" w:rsidRPr="00A018F3" w:rsidRDefault="00A018F3" w:rsidP="00A018F3">
      <w:pPr>
        <w:pStyle w:val="NormalWeb"/>
        <w:rPr>
          <w:color w:val="000000"/>
          <w:sz w:val="22"/>
          <w:szCs w:val="22"/>
        </w:rPr>
      </w:pPr>
      <w:proofErr w:type="spellStart"/>
      <w:r w:rsidRPr="00A018F3">
        <w:rPr>
          <w:color w:val="000000"/>
          <w:sz w:val="22"/>
          <w:szCs w:val="22"/>
        </w:rPr>
        <w:t>Atentamente</w:t>
      </w:r>
      <w:proofErr w:type="spellEnd"/>
      <w:r w:rsidRPr="00A018F3">
        <w:rPr>
          <w:color w:val="000000"/>
          <w:sz w:val="22"/>
          <w:szCs w:val="22"/>
        </w:rPr>
        <w:t>,</w:t>
      </w:r>
    </w:p>
    <w:p w14:paraId="476C86EF" w14:textId="54E3DBAB" w:rsidR="00A018F3" w:rsidRPr="00A018F3" w:rsidRDefault="00E86603" w:rsidP="00A018F3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Jorge Pena, Principal</w:t>
      </w:r>
    </w:p>
    <w:p w14:paraId="2731EEBE" w14:textId="77777777" w:rsidR="00481FE9" w:rsidRDefault="00481FE9" w:rsidP="00631B6D">
      <w:pPr>
        <w:spacing w:before="100" w:beforeAutospacing="1" w:after="100" w:afterAutospacing="1"/>
        <w:rPr>
          <w:lang w:val="es-MX"/>
        </w:rPr>
      </w:pPr>
    </w:p>
    <w:p w14:paraId="2731EEBF" w14:textId="77777777" w:rsidR="00481FE9" w:rsidRDefault="00481FE9" w:rsidP="00631B6D">
      <w:pPr>
        <w:spacing w:before="100" w:beforeAutospacing="1" w:after="100" w:afterAutospacing="1"/>
        <w:rPr>
          <w:lang w:val="es-MX"/>
        </w:rPr>
      </w:pPr>
    </w:p>
    <w:p w14:paraId="2731EEC0" w14:textId="77777777" w:rsidR="007D43ED" w:rsidRDefault="007D43ED" w:rsidP="007D43ED">
      <w:pPr>
        <w:ind w:left="-810"/>
      </w:pPr>
    </w:p>
    <w:p w14:paraId="2731EEC1" w14:textId="77777777" w:rsidR="007D43ED" w:rsidRDefault="007D43ED" w:rsidP="007D43ED">
      <w:pPr>
        <w:ind w:left="-810"/>
      </w:pPr>
    </w:p>
    <w:p w14:paraId="2731EEC2" w14:textId="77777777" w:rsidR="007D43ED" w:rsidRDefault="007D43ED" w:rsidP="00631B6D"/>
    <w:sectPr w:rsidR="007D43ED" w:rsidSect="007D43ED">
      <w:headerReference w:type="default" r:id="rId9"/>
      <w:footerReference w:type="default" r:id="rId10"/>
      <w:pgSz w:w="12240" w:h="15840"/>
      <w:pgMar w:top="99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DCF4" w14:textId="77777777" w:rsidR="00C32952" w:rsidRDefault="00C32952" w:rsidP="00E311E0">
      <w:r>
        <w:separator/>
      </w:r>
    </w:p>
  </w:endnote>
  <w:endnote w:type="continuationSeparator" w:id="0">
    <w:p w14:paraId="6C8DFBB6" w14:textId="77777777" w:rsidR="00C32952" w:rsidRDefault="00C32952" w:rsidP="00E3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CYPlai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HelveticaCYOblique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EC9" w14:textId="77777777" w:rsidR="008213BF" w:rsidRPr="00220A50" w:rsidRDefault="008213BF" w:rsidP="00E311E0">
    <w:pPr>
      <w:pStyle w:val="BasicParagraph"/>
      <w:jc w:val="center"/>
      <w:rPr>
        <w:rFonts w:ascii="MyriadPro-Semibold" w:hAnsi="MyriadPro-Semibold" w:cs="MyriadPro-Semibold"/>
        <w:color w:val="626369"/>
        <w:spacing w:val="40"/>
        <w:sz w:val="18"/>
        <w:szCs w:val="18"/>
      </w:rPr>
    </w:pPr>
    <w:r w:rsidRPr="00220A50">
      <w:rPr>
        <w:rFonts w:ascii="MyriadPro-Semibold" w:hAnsi="MyriadPro-Semibold" w:cs="MyriadPro-Semibold"/>
        <w:color w:val="626369"/>
        <w:spacing w:val="40"/>
        <w:sz w:val="18"/>
        <w:szCs w:val="18"/>
      </w:rPr>
      <w:t>Fort Bend Independent School District</w:t>
    </w:r>
  </w:p>
  <w:p w14:paraId="2731EECA" w14:textId="77777777" w:rsidR="008213BF" w:rsidRPr="00E311E0" w:rsidRDefault="008213BF" w:rsidP="00E311E0">
    <w:pPr>
      <w:jc w:val="center"/>
      <w:rPr>
        <w:rFonts w:ascii="Myriad Pro" w:hAnsi="Myriad Pro"/>
        <w:color w:val="626369"/>
        <w:sz w:val="18"/>
        <w:szCs w:val="18"/>
      </w:rPr>
    </w:pPr>
    <w:r>
      <w:rPr>
        <w:rFonts w:ascii="Myriad Pro" w:hAnsi="Myriad Pro" w:cs="HelveticaCYPlain"/>
        <w:color w:val="626369"/>
        <w:sz w:val="18"/>
        <w:szCs w:val="18"/>
        <w:lang w:bidi="en-US"/>
      </w:rPr>
      <w:t xml:space="preserve">7325 </w:t>
    </w:r>
    <w:proofErr w:type="spellStart"/>
    <w:r>
      <w:rPr>
        <w:rFonts w:ascii="Myriad Pro" w:hAnsi="Myriad Pro" w:cs="HelveticaCYPlain"/>
        <w:color w:val="626369"/>
        <w:sz w:val="18"/>
        <w:szCs w:val="18"/>
        <w:lang w:bidi="en-US"/>
      </w:rPr>
      <w:t>Clodine</w:t>
    </w:r>
    <w:proofErr w:type="spellEnd"/>
    <w:r>
      <w:rPr>
        <w:rFonts w:ascii="Myriad Pro" w:hAnsi="Myriad Pro" w:cs="HelveticaCYPlain"/>
        <w:color w:val="626369"/>
        <w:sz w:val="18"/>
        <w:szCs w:val="18"/>
        <w:lang w:bidi="en-US"/>
      </w:rPr>
      <w:t>-Reddick Road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. • </w:t>
    </w:r>
    <w:r>
      <w:rPr>
        <w:rFonts w:ascii="Myriad Pro" w:hAnsi="Myriad Pro" w:cs="HelveticaCYPlain"/>
        <w:color w:val="626369"/>
        <w:sz w:val="18"/>
        <w:szCs w:val="18"/>
        <w:lang w:bidi="en-US"/>
      </w:rPr>
      <w:t>Houston, TX 77083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 • 281-634-</w:t>
    </w:r>
    <w:r>
      <w:rPr>
        <w:rFonts w:ascii="Myriad Pro" w:hAnsi="Myriad Pro" w:cs="HelveticaCYPlain"/>
        <w:color w:val="626369"/>
        <w:sz w:val="18"/>
        <w:szCs w:val="18"/>
        <w:lang w:bidi="en-US"/>
      </w:rPr>
      <w:t>4320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 • Fax 281-634-</w:t>
    </w:r>
    <w:r>
      <w:rPr>
        <w:rFonts w:ascii="Myriad Pro" w:hAnsi="Myriad Pro" w:cs="HelveticaCYPlain"/>
        <w:color w:val="626369"/>
        <w:sz w:val="18"/>
        <w:szCs w:val="18"/>
        <w:lang w:bidi="en-US"/>
      </w:rPr>
      <w:t>4334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 • </w:t>
    </w:r>
    <w:r w:rsidRPr="003E1A37">
      <w:rPr>
        <w:rFonts w:ascii="Myriad Pro" w:hAnsi="Myriad Pro" w:cs="HelveticaCYOblique"/>
        <w:i/>
        <w:iCs/>
        <w:color w:val="626369"/>
        <w:sz w:val="18"/>
        <w:szCs w:val="18"/>
        <w:lang w:bidi="en-US"/>
      </w:rPr>
      <w:t>www.fortbendisd.com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A3E9" w14:textId="77777777" w:rsidR="00C32952" w:rsidRDefault="00C32952" w:rsidP="00E311E0">
      <w:r>
        <w:separator/>
      </w:r>
    </w:p>
  </w:footnote>
  <w:footnote w:type="continuationSeparator" w:id="0">
    <w:p w14:paraId="3D8F8033" w14:textId="77777777" w:rsidR="00C32952" w:rsidRDefault="00C32952" w:rsidP="00E3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EC7" w14:textId="77777777" w:rsidR="008213BF" w:rsidRDefault="008213BF" w:rsidP="00E02997">
    <w:pPr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1EECB" wp14:editId="2731EECC">
              <wp:simplePos x="0" y="0"/>
              <wp:positionH relativeFrom="column">
                <wp:posOffset>2451735</wp:posOffset>
              </wp:positionH>
              <wp:positionV relativeFrom="paragraph">
                <wp:posOffset>173990</wp:posOffset>
              </wp:positionV>
              <wp:extent cx="3657600" cy="457200"/>
              <wp:effectExtent l="381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EECF" w14:textId="77777777" w:rsidR="008213BF" w:rsidRDefault="008213BF" w:rsidP="00E02997">
                          <w:pPr>
                            <w:pStyle w:val="BasicParagraph"/>
                            <w:jc w:val="right"/>
                            <w:rPr>
                              <w:rFonts w:ascii="Myriad Pro" w:hAnsi="Myriad Pro" w:cs="Myriad Arabic"/>
                              <w:b/>
                              <w:bCs/>
                              <w:color w:val="62636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" w:hAnsi="Myriad Pro" w:cs="Myriad Arabic"/>
                              <w:b/>
                              <w:bCs/>
                              <w:color w:val="62636A"/>
                              <w:sz w:val="20"/>
                              <w:szCs w:val="20"/>
                            </w:rPr>
                            <w:t>Mission West Elementary</w:t>
                          </w:r>
                        </w:p>
                        <w:p w14:paraId="2731EED1" w14:textId="77777777" w:rsidR="008213BF" w:rsidRPr="00FC1C34" w:rsidRDefault="008213BF" w:rsidP="00E02997">
                          <w:pPr>
                            <w:jc w:val="right"/>
                            <w:rPr>
                              <w:rFonts w:ascii="Arial Black" w:hAnsi="Arial Black"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1EE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3.05pt;margin-top:13.7pt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" stroked="f">
              <v:textbox>
                <w:txbxContent>
                  <w:p w14:paraId="2731EECF" w14:textId="77777777" w:rsidR="008213BF" w:rsidRDefault="008213BF" w:rsidP="00E02997">
                    <w:pPr>
                      <w:pStyle w:val="BasicParagraph"/>
                      <w:jc w:val="right"/>
                      <w:rPr>
                        <w:rFonts w:ascii="Myriad Pro" w:hAnsi="Myriad Pro" w:cs="Myriad Arabic"/>
                        <w:b/>
                        <w:bCs/>
                        <w:color w:val="62636A"/>
                        <w:sz w:val="20"/>
                        <w:szCs w:val="20"/>
                      </w:rPr>
                    </w:pPr>
                    <w:r>
                      <w:rPr>
                        <w:rFonts w:ascii="Myriad Pro" w:hAnsi="Myriad Pro" w:cs="Myriad Arabic"/>
                        <w:b/>
                        <w:bCs/>
                        <w:color w:val="62636A"/>
                        <w:sz w:val="20"/>
                        <w:szCs w:val="20"/>
                      </w:rPr>
                      <w:t>Mission West Elementary</w:t>
                    </w:r>
                  </w:p>
                  <w:p w14:paraId="2731EED1" w14:textId="77777777" w:rsidR="008213BF" w:rsidRPr="00FC1C34" w:rsidRDefault="008213BF" w:rsidP="00E02997">
                    <w:pPr>
                      <w:jc w:val="right"/>
                      <w:rPr>
                        <w:rFonts w:ascii="Arial Black" w:hAnsi="Arial Black"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erriweather Sans" w:hAnsi="Merriweather Sans"/>
        <w:noProof/>
        <w:color w:val="0000FF"/>
        <w:sz w:val="18"/>
        <w:szCs w:val="18"/>
      </w:rPr>
      <w:drawing>
        <wp:inline distT="0" distB="0" distL="0" distR="0" wp14:anchorId="2731EECD" wp14:editId="2731EECE">
          <wp:extent cx="1143000" cy="533400"/>
          <wp:effectExtent l="0" t="0" r="0" b="0"/>
          <wp:docPr id="2" name="Picture 1" descr="Description: fortbendis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ortbendis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1EEC8" w14:textId="77777777" w:rsidR="008213BF" w:rsidRDefault="00821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3C67"/>
    <w:multiLevelType w:val="hybridMultilevel"/>
    <w:tmpl w:val="D8A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30F4A"/>
    <w:multiLevelType w:val="hybridMultilevel"/>
    <w:tmpl w:val="D5B4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DBD"/>
    <w:multiLevelType w:val="hybridMultilevel"/>
    <w:tmpl w:val="1202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4A34"/>
    <w:multiLevelType w:val="hybridMultilevel"/>
    <w:tmpl w:val="CC64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00937">
    <w:abstractNumId w:val="1"/>
  </w:num>
  <w:num w:numId="2" w16cid:durableId="2064451333">
    <w:abstractNumId w:val="0"/>
  </w:num>
  <w:num w:numId="3" w16cid:durableId="2077900288">
    <w:abstractNumId w:val="2"/>
  </w:num>
  <w:num w:numId="4" w16cid:durableId="105061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23"/>
    <w:rsid w:val="00000E30"/>
    <w:rsid w:val="00016591"/>
    <w:rsid w:val="00027469"/>
    <w:rsid w:val="00027AF1"/>
    <w:rsid w:val="00052F83"/>
    <w:rsid w:val="00080DEE"/>
    <w:rsid w:val="0008725F"/>
    <w:rsid w:val="00091F6B"/>
    <w:rsid w:val="000A1397"/>
    <w:rsid w:val="000A5849"/>
    <w:rsid w:val="000D759B"/>
    <w:rsid w:val="000F69FB"/>
    <w:rsid w:val="001078F5"/>
    <w:rsid w:val="00135A74"/>
    <w:rsid w:val="001420C7"/>
    <w:rsid w:val="00142714"/>
    <w:rsid w:val="00176E78"/>
    <w:rsid w:val="001D4B79"/>
    <w:rsid w:val="00207630"/>
    <w:rsid w:val="002348BC"/>
    <w:rsid w:val="00266B46"/>
    <w:rsid w:val="0029161D"/>
    <w:rsid w:val="002A19BD"/>
    <w:rsid w:val="002A2778"/>
    <w:rsid w:val="002B6286"/>
    <w:rsid w:val="002C2E1B"/>
    <w:rsid w:val="002D3BFD"/>
    <w:rsid w:val="002E243C"/>
    <w:rsid w:val="00300FE5"/>
    <w:rsid w:val="0035464E"/>
    <w:rsid w:val="00357881"/>
    <w:rsid w:val="00361201"/>
    <w:rsid w:val="003B7605"/>
    <w:rsid w:val="003C355A"/>
    <w:rsid w:val="003C55CA"/>
    <w:rsid w:val="003C6BE8"/>
    <w:rsid w:val="003D2073"/>
    <w:rsid w:val="003E1A37"/>
    <w:rsid w:val="003E62BD"/>
    <w:rsid w:val="003F7BD6"/>
    <w:rsid w:val="00456678"/>
    <w:rsid w:val="00481FE9"/>
    <w:rsid w:val="00494F9B"/>
    <w:rsid w:val="00497DA6"/>
    <w:rsid w:val="004C2322"/>
    <w:rsid w:val="004D549C"/>
    <w:rsid w:val="004F17F4"/>
    <w:rsid w:val="005159B5"/>
    <w:rsid w:val="0053393F"/>
    <w:rsid w:val="005360CC"/>
    <w:rsid w:val="00583FD9"/>
    <w:rsid w:val="00631B6D"/>
    <w:rsid w:val="00652AD7"/>
    <w:rsid w:val="00682370"/>
    <w:rsid w:val="006B77ED"/>
    <w:rsid w:val="00703E4E"/>
    <w:rsid w:val="00716302"/>
    <w:rsid w:val="00745129"/>
    <w:rsid w:val="007613D4"/>
    <w:rsid w:val="00794058"/>
    <w:rsid w:val="007B679B"/>
    <w:rsid w:val="007D43ED"/>
    <w:rsid w:val="007D5B6D"/>
    <w:rsid w:val="00813EAF"/>
    <w:rsid w:val="008213BF"/>
    <w:rsid w:val="00826704"/>
    <w:rsid w:val="008B261D"/>
    <w:rsid w:val="008D3581"/>
    <w:rsid w:val="008D7F23"/>
    <w:rsid w:val="008E0E75"/>
    <w:rsid w:val="008E50AB"/>
    <w:rsid w:val="009377E3"/>
    <w:rsid w:val="00964A5C"/>
    <w:rsid w:val="009B1EF9"/>
    <w:rsid w:val="009C320A"/>
    <w:rsid w:val="009C453A"/>
    <w:rsid w:val="009E6CEE"/>
    <w:rsid w:val="009F2146"/>
    <w:rsid w:val="00A018F3"/>
    <w:rsid w:val="00A574B7"/>
    <w:rsid w:val="00A72A22"/>
    <w:rsid w:val="00A73DA9"/>
    <w:rsid w:val="00A863EF"/>
    <w:rsid w:val="00A87AF5"/>
    <w:rsid w:val="00AA24EA"/>
    <w:rsid w:val="00AA482F"/>
    <w:rsid w:val="00AC3B1D"/>
    <w:rsid w:val="00AC58A7"/>
    <w:rsid w:val="00AD30A3"/>
    <w:rsid w:val="00AD7EDF"/>
    <w:rsid w:val="00B20A8C"/>
    <w:rsid w:val="00B26B25"/>
    <w:rsid w:val="00B52BBF"/>
    <w:rsid w:val="00B648C2"/>
    <w:rsid w:val="00BA4217"/>
    <w:rsid w:val="00BA77A4"/>
    <w:rsid w:val="00BD4D84"/>
    <w:rsid w:val="00BE0EB9"/>
    <w:rsid w:val="00BF2627"/>
    <w:rsid w:val="00C02D29"/>
    <w:rsid w:val="00C32952"/>
    <w:rsid w:val="00C36A60"/>
    <w:rsid w:val="00CE3FD5"/>
    <w:rsid w:val="00CF06DA"/>
    <w:rsid w:val="00D12C28"/>
    <w:rsid w:val="00D1724F"/>
    <w:rsid w:val="00D407E8"/>
    <w:rsid w:val="00DA042A"/>
    <w:rsid w:val="00DA71E6"/>
    <w:rsid w:val="00DF6F79"/>
    <w:rsid w:val="00E02997"/>
    <w:rsid w:val="00E14F8E"/>
    <w:rsid w:val="00E22448"/>
    <w:rsid w:val="00E3004E"/>
    <w:rsid w:val="00E311E0"/>
    <w:rsid w:val="00E42D65"/>
    <w:rsid w:val="00E514C3"/>
    <w:rsid w:val="00E86603"/>
    <w:rsid w:val="00E952BD"/>
    <w:rsid w:val="00F46E3D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31EEBB"/>
  <w15:docId w15:val="{488E5CEB-2516-4EDE-9FDC-8683D37C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B0B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paragraph" w:styleId="BalloonText">
    <w:name w:val="Balloon Text"/>
    <w:basedOn w:val="Normal"/>
    <w:link w:val="BalloonTextChar"/>
    <w:rsid w:val="00BF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1E0"/>
    <w:rPr>
      <w:sz w:val="24"/>
    </w:rPr>
  </w:style>
  <w:style w:type="paragraph" w:styleId="Footer">
    <w:name w:val="footer"/>
    <w:basedOn w:val="Normal"/>
    <w:link w:val="FooterChar"/>
    <w:uiPriority w:val="99"/>
    <w:rsid w:val="00E3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E0"/>
    <w:rPr>
      <w:sz w:val="24"/>
    </w:rPr>
  </w:style>
  <w:style w:type="character" w:customStyle="1" w:styleId="apple-tab-span">
    <w:name w:val="apple-tab-span"/>
    <w:basedOn w:val="DefaultParagraphFont"/>
    <w:rsid w:val="00631B6D"/>
  </w:style>
  <w:style w:type="paragraph" w:styleId="ListParagraph">
    <w:name w:val="List Paragraph"/>
    <w:basedOn w:val="Normal"/>
    <w:uiPriority w:val="34"/>
    <w:qFormat/>
    <w:rsid w:val="00481F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5788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2A27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5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tsvr1.tea.texas.gov/perfreport/frc/frc_srch.html?year=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.texas.gov/sites/default/files/2022-src-defini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ortbendisd.com/fortbend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Kendziora, Kenny</dc:creator>
  <cp:lastModifiedBy>Arnold, Lisa</cp:lastModifiedBy>
  <cp:revision>2</cp:revision>
  <cp:lastPrinted>2022-04-23T17:50:00Z</cp:lastPrinted>
  <dcterms:created xsi:type="dcterms:W3CDTF">2023-01-31T15:02:00Z</dcterms:created>
  <dcterms:modified xsi:type="dcterms:W3CDTF">2023-01-31T15:02:00Z</dcterms:modified>
</cp:coreProperties>
</file>