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A683" w14:textId="77777777" w:rsidR="009C1614" w:rsidRPr="009C1614" w:rsidRDefault="009C1614" w:rsidP="009C1614">
      <w:pPr>
        <w:autoSpaceDE w:val="0"/>
        <w:autoSpaceDN w:val="0"/>
        <w:adjustRightInd w:val="0"/>
        <w:spacing w:after="0" w:line="240" w:lineRule="auto"/>
        <w:jc w:val="center"/>
        <w:rPr>
          <w:rFonts w:ascii="Times New Roman" w:eastAsia="Calibri" w:hAnsi="Times New Roman" w:cs="Times New Roman"/>
          <w:color w:val="000000"/>
          <w:sz w:val="48"/>
          <w:szCs w:val="48"/>
        </w:rPr>
      </w:pPr>
      <w:r w:rsidRPr="009C1614">
        <w:rPr>
          <w:rFonts w:ascii="Times New Roman" w:eastAsia="Calibri" w:hAnsi="Times New Roman" w:cs="Times New Roman"/>
          <w:b/>
          <w:bCs/>
          <w:color w:val="000000"/>
          <w:sz w:val="48"/>
          <w:szCs w:val="48"/>
        </w:rPr>
        <w:t xml:space="preserve">World </w:t>
      </w:r>
      <w:r>
        <w:rPr>
          <w:rFonts w:ascii="Times New Roman" w:eastAsia="Calibri" w:hAnsi="Times New Roman" w:cs="Times New Roman"/>
          <w:b/>
          <w:bCs/>
          <w:color w:val="000000"/>
          <w:sz w:val="48"/>
          <w:szCs w:val="48"/>
        </w:rPr>
        <w:t>History</w:t>
      </w:r>
    </w:p>
    <w:p w14:paraId="0C16562F" w14:textId="431FB76F" w:rsidR="009C1614" w:rsidRPr="009C1614" w:rsidRDefault="00E94788" w:rsidP="009C1614">
      <w:pPr>
        <w:autoSpaceDE w:val="0"/>
        <w:autoSpaceDN w:val="0"/>
        <w:adjustRightInd w:val="0"/>
        <w:spacing w:after="0" w:line="240" w:lineRule="auto"/>
        <w:jc w:val="center"/>
        <w:rPr>
          <w:rFonts w:ascii="Times New Roman" w:eastAsia="Calibri" w:hAnsi="Times New Roman" w:cs="Times New Roman"/>
          <w:color w:val="000000"/>
          <w:sz w:val="32"/>
          <w:szCs w:val="32"/>
        </w:rPr>
      </w:pPr>
      <w:r w:rsidRPr="009C1614">
        <w:rPr>
          <w:rFonts w:ascii="Times New Roman" w:eastAsia="Calibri" w:hAnsi="Times New Roman" w:cs="Times New Roman"/>
          <w:noProof/>
          <w:color w:val="000000"/>
          <w:sz w:val="24"/>
          <w:szCs w:val="24"/>
        </w:rPr>
        <mc:AlternateContent>
          <mc:Choice Requires="wps">
            <w:drawing>
              <wp:anchor distT="0" distB="0" distL="114300" distR="114300" simplePos="0" relativeHeight="251658242" behindDoc="0" locked="0" layoutInCell="1" allowOverlap="1" wp14:anchorId="0B23BBA3" wp14:editId="62FB1B5D">
                <wp:simplePos x="0" y="0"/>
                <wp:positionH relativeFrom="column">
                  <wp:posOffset>5122324</wp:posOffset>
                </wp:positionH>
                <wp:positionV relativeFrom="paragraph">
                  <wp:posOffset>174460</wp:posOffset>
                </wp:positionV>
                <wp:extent cx="1528500" cy="1168842"/>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500" cy="1168842"/>
                        </a:xfrm>
                        <a:prstGeom prst="rect">
                          <a:avLst/>
                        </a:prstGeom>
                        <a:solidFill>
                          <a:srgbClr val="FFFFFF"/>
                        </a:solidFill>
                        <a:ln w="76200">
                          <a:noFill/>
                          <a:miter lim="800000"/>
                          <a:headEnd/>
                          <a:tailEnd/>
                        </a:ln>
                      </wps:spPr>
                      <wps:txbx>
                        <w:txbxContent>
                          <w:p w14:paraId="672A6659" w14:textId="28BF2E19" w:rsidR="009C1614" w:rsidRDefault="002677A4" w:rsidP="002677A4">
                            <w:pPr>
                              <w:jc w:val="center"/>
                            </w:pPr>
                            <w:r>
                              <w:rPr>
                                <w:noProof/>
                                <w:sz w:val="20"/>
                                <w:szCs w:val="20"/>
                              </w:rPr>
                              <w:drawing>
                                <wp:inline distT="0" distB="0" distL="0" distR="0" wp14:anchorId="495832E6" wp14:editId="65E692E8">
                                  <wp:extent cx="1291511" cy="914400"/>
                                  <wp:effectExtent l="0" t="0" r="444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17983" cy="10039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3BBA3" id="_x0000_t202" coordsize="21600,21600" o:spt="202" path="m,l,21600r21600,l21600,xe">
                <v:stroke joinstyle="miter"/>
                <v:path gradientshapeok="t" o:connecttype="rect"/>
              </v:shapetype>
              <v:shape id="Text Box 20" o:spid="_x0000_s1026" type="#_x0000_t202" style="position:absolute;left:0;text-align:left;margin-left:403.35pt;margin-top:13.75pt;width:120.35pt;height:9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" stroked="f" strokeweight="6pt">
                <v:textbox>
                  <w:txbxContent>
                    <w:p w14:paraId="672A6659" w14:textId="28BF2E19" w:rsidR="009C1614" w:rsidRDefault="002677A4" w:rsidP="002677A4">
                      <w:pPr>
                        <w:jc w:val="center"/>
                      </w:pPr>
                      <w:r>
                        <w:rPr>
                          <w:noProof/>
                          <w:sz w:val="20"/>
                          <w:szCs w:val="20"/>
                        </w:rPr>
                        <w:drawing>
                          <wp:inline distT="0" distB="0" distL="0" distR="0" wp14:anchorId="495832E6" wp14:editId="65E692E8">
                            <wp:extent cx="1291511" cy="914400"/>
                            <wp:effectExtent l="0" t="0" r="444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17983" cy="1003943"/>
                                    </a:xfrm>
                                    <a:prstGeom prst="rect">
                                      <a:avLst/>
                                    </a:prstGeom>
                                    <a:noFill/>
                                    <a:ln>
                                      <a:noFill/>
                                    </a:ln>
                                  </pic:spPr>
                                </pic:pic>
                              </a:graphicData>
                            </a:graphic>
                          </wp:inline>
                        </w:drawing>
                      </w:r>
                    </w:p>
                  </w:txbxContent>
                </v:textbox>
              </v:shape>
            </w:pict>
          </mc:Fallback>
        </mc:AlternateContent>
      </w:r>
      <w:r w:rsidR="009C1614" w:rsidRPr="009C1614">
        <w:rPr>
          <w:rFonts w:ascii="Times New Roman" w:eastAsia="Calibri" w:hAnsi="Times New Roman" w:cs="Times New Roman"/>
          <w:b/>
          <w:bCs/>
          <w:color w:val="000000"/>
          <w:sz w:val="32"/>
          <w:szCs w:val="32"/>
        </w:rPr>
        <w:t>Dulles High School</w:t>
      </w:r>
    </w:p>
    <w:p w14:paraId="266F7BB9" w14:textId="4445C191" w:rsidR="009C1614" w:rsidRPr="009C1614" w:rsidRDefault="009C1614" w:rsidP="009C1614">
      <w:pPr>
        <w:autoSpaceDE w:val="0"/>
        <w:autoSpaceDN w:val="0"/>
        <w:adjustRightInd w:val="0"/>
        <w:spacing w:after="0" w:line="240" w:lineRule="auto"/>
        <w:jc w:val="center"/>
        <w:rPr>
          <w:rFonts w:ascii="Times New Roman" w:eastAsia="Calibri" w:hAnsi="Times New Roman" w:cs="Times New Roman"/>
          <w:color w:val="000000"/>
          <w:sz w:val="32"/>
          <w:szCs w:val="32"/>
        </w:rPr>
      </w:pPr>
      <w:r w:rsidRPr="009C1614">
        <w:rPr>
          <w:rFonts w:ascii="Times New Roman" w:eastAsia="Calibri" w:hAnsi="Times New Roman" w:cs="Times New Roman"/>
          <w:b/>
          <w:bCs/>
          <w:color w:val="000000"/>
          <w:sz w:val="32"/>
          <w:szCs w:val="32"/>
        </w:rPr>
        <w:t>Course Syllabus</w:t>
      </w:r>
      <w:r w:rsidRPr="009C1614">
        <w:rPr>
          <w:rFonts w:ascii="Times New Roman" w:eastAsia="Calibri" w:hAnsi="Times New Roman" w:cs="Times New Roman"/>
          <w:b/>
          <w:bCs/>
          <w:color w:val="000000"/>
          <w:sz w:val="23"/>
          <w:szCs w:val="23"/>
        </w:rPr>
        <w:t xml:space="preserve"> </w:t>
      </w:r>
    </w:p>
    <w:p w14:paraId="5DAB6C7B" w14:textId="77777777" w:rsidR="009C1614" w:rsidRPr="009C1614" w:rsidRDefault="009C1614" w:rsidP="009C161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4F703928" w14:textId="6D8B1C90"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8"/>
          <w:szCs w:val="28"/>
        </w:rPr>
      </w:pPr>
      <w:r w:rsidRPr="009C1614">
        <w:rPr>
          <w:rFonts w:ascii="Times New Roman" w:eastAsia="Calibri" w:hAnsi="Times New Roman" w:cs="Times New Roman"/>
          <w:b/>
          <w:bCs/>
          <w:color w:val="000000"/>
          <w:sz w:val="28"/>
          <w:szCs w:val="28"/>
        </w:rPr>
        <w:t xml:space="preserve">Teacher: Mr. </w:t>
      </w:r>
      <w:r w:rsidR="00E94788">
        <w:rPr>
          <w:rFonts w:ascii="Times New Roman" w:eastAsia="Calibri" w:hAnsi="Times New Roman" w:cs="Times New Roman"/>
          <w:b/>
          <w:bCs/>
          <w:color w:val="000000"/>
          <w:sz w:val="28"/>
          <w:szCs w:val="28"/>
        </w:rPr>
        <w:t>Erekson</w:t>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p>
    <w:p w14:paraId="20F57994" w14:textId="21208924"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8"/>
          <w:szCs w:val="28"/>
        </w:rPr>
      </w:pPr>
      <w:r w:rsidRPr="009C1614">
        <w:rPr>
          <w:rFonts w:ascii="Times New Roman" w:eastAsia="Calibri" w:hAnsi="Times New Roman" w:cs="Times New Roman"/>
          <w:b/>
          <w:bCs/>
          <w:color w:val="000000"/>
          <w:sz w:val="28"/>
          <w:szCs w:val="28"/>
        </w:rPr>
        <w:t xml:space="preserve">E-Mail: </w:t>
      </w:r>
      <w:r w:rsidR="00970DD0">
        <w:rPr>
          <w:rFonts w:ascii="Times New Roman" w:eastAsia="Calibri" w:hAnsi="Times New Roman" w:cs="Times New Roman"/>
          <w:b/>
          <w:bCs/>
          <w:color w:val="000000"/>
          <w:sz w:val="28"/>
          <w:szCs w:val="28"/>
        </w:rPr>
        <w:t>j</w:t>
      </w:r>
      <w:r w:rsidR="00E94788">
        <w:rPr>
          <w:rFonts w:ascii="Times New Roman" w:eastAsia="Calibri" w:hAnsi="Times New Roman" w:cs="Times New Roman"/>
          <w:b/>
          <w:bCs/>
          <w:color w:val="000000"/>
          <w:sz w:val="28"/>
          <w:szCs w:val="28"/>
        </w:rPr>
        <w:t>onathan.Erekson</w:t>
      </w:r>
      <w:r w:rsidRPr="009C1614">
        <w:rPr>
          <w:rFonts w:ascii="Times New Roman" w:eastAsia="Calibri" w:hAnsi="Times New Roman" w:cs="Times New Roman"/>
          <w:b/>
          <w:bCs/>
          <w:color w:val="000000"/>
          <w:sz w:val="28"/>
          <w:szCs w:val="28"/>
        </w:rPr>
        <w:t>@fortbendisd.com</w:t>
      </w:r>
    </w:p>
    <w:p w14:paraId="1DC89A1A" w14:textId="6300574F" w:rsidR="0098534E" w:rsidRDefault="004F721D" w:rsidP="009C1614">
      <w:pPr>
        <w:autoSpaceDE w:val="0"/>
        <w:autoSpaceDN w:val="0"/>
        <w:adjustRightInd w:val="0"/>
        <w:spacing w:after="0" w:line="24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Conference Period: </w:t>
      </w:r>
      <w:r w:rsidR="00026CFC">
        <w:rPr>
          <w:rFonts w:ascii="Times New Roman" w:eastAsia="Calibri" w:hAnsi="Times New Roman" w:cs="Times New Roman"/>
          <w:b/>
          <w:bCs/>
          <w:color w:val="000000"/>
          <w:sz w:val="28"/>
          <w:szCs w:val="28"/>
        </w:rPr>
        <w:t>4th</w:t>
      </w:r>
      <w:r w:rsidR="009C1614" w:rsidRPr="009C1614">
        <w:rPr>
          <w:rFonts w:ascii="Times New Roman" w:eastAsia="Calibri" w:hAnsi="Times New Roman" w:cs="Times New Roman"/>
          <w:b/>
          <w:bCs/>
          <w:color w:val="000000"/>
          <w:sz w:val="28"/>
          <w:szCs w:val="28"/>
        </w:rPr>
        <w:t xml:space="preserve"> Period</w:t>
      </w:r>
    </w:p>
    <w:p w14:paraId="51F49A5C" w14:textId="033DCFC5" w:rsidR="009C1614" w:rsidRPr="009C1614" w:rsidRDefault="0098534E" w:rsidP="009C1614">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 xml:space="preserve">Phone: </w:t>
      </w:r>
      <w:r w:rsidR="00E94788">
        <w:rPr>
          <w:rFonts w:ascii="Times New Roman" w:eastAsia="Calibri" w:hAnsi="Times New Roman" w:cs="Times New Roman"/>
          <w:b/>
          <w:bCs/>
          <w:color w:val="000000"/>
          <w:sz w:val="28"/>
          <w:szCs w:val="28"/>
        </w:rPr>
        <w:t>281-634-7560</w:t>
      </w:r>
      <w:r w:rsidR="009C1614" w:rsidRPr="009C1614">
        <w:rPr>
          <w:rFonts w:ascii="Times New Roman" w:eastAsia="Calibri" w:hAnsi="Times New Roman" w:cs="Times New Roman"/>
          <w:b/>
          <w:bCs/>
          <w:color w:val="000000"/>
          <w:sz w:val="28"/>
          <w:szCs w:val="28"/>
        </w:rPr>
        <w:tab/>
      </w:r>
      <w:r w:rsidR="009C1614" w:rsidRPr="009C1614">
        <w:rPr>
          <w:rFonts w:ascii="Times New Roman" w:eastAsia="Calibri" w:hAnsi="Times New Roman" w:cs="Times New Roman"/>
          <w:b/>
          <w:bCs/>
          <w:color w:val="000000"/>
          <w:sz w:val="28"/>
          <w:szCs w:val="28"/>
        </w:rPr>
        <w:tab/>
      </w:r>
    </w:p>
    <w:p w14:paraId="348DD2E6" w14:textId="5C3DE907"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8"/>
          <w:szCs w:val="28"/>
        </w:rPr>
      </w:pPr>
      <w:r w:rsidRPr="009C1614">
        <w:rPr>
          <w:rFonts w:ascii="Times New Roman" w:eastAsia="Calibri" w:hAnsi="Times New Roman" w:cs="Times New Roman"/>
          <w:b/>
          <w:bCs/>
          <w:color w:val="000000"/>
          <w:sz w:val="28"/>
          <w:szCs w:val="28"/>
        </w:rPr>
        <w:t xml:space="preserve">Tutorials: </w:t>
      </w:r>
      <w:r w:rsidR="00E94788">
        <w:rPr>
          <w:rFonts w:ascii="Times New Roman" w:eastAsia="Calibri" w:hAnsi="Times New Roman" w:cs="Times New Roman"/>
          <w:b/>
          <w:bCs/>
          <w:color w:val="000000"/>
          <w:sz w:val="28"/>
          <w:szCs w:val="28"/>
        </w:rPr>
        <w:t>Tuesday/Thursday 2:50-3:20</w:t>
      </w:r>
      <w:proofErr w:type="gramStart"/>
      <w:r w:rsidR="00970DD0">
        <w:rPr>
          <w:rFonts w:ascii="Times New Roman" w:eastAsia="Calibri" w:hAnsi="Times New Roman" w:cs="Times New Roman"/>
          <w:b/>
          <w:bCs/>
          <w:color w:val="000000"/>
          <w:sz w:val="28"/>
          <w:szCs w:val="28"/>
        </w:rPr>
        <w:t>.  Please</w:t>
      </w:r>
      <w:proofErr w:type="gramEnd"/>
      <w:r w:rsidR="00970DD0">
        <w:rPr>
          <w:rFonts w:ascii="Times New Roman" w:eastAsia="Calibri" w:hAnsi="Times New Roman" w:cs="Times New Roman"/>
          <w:b/>
          <w:bCs/>
          <w:color w:val="000000"/>
          <w:sz w:val="28"/>
          <w:szCs w:val="28"/>
        </w:rPr>
        <w:t xml:space="preserve"> let me know if you plan on attending.</w:t>
      </w:r>
    </w:p>
    <w:p w14:paraId="02EB378F" w14:textId="77777777"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3"/>
          <w:szCs w:val="23"/>
        </w:rPr>
      </w:pPr>
    </w:p>
    <w:p w14:paraId="54882DBF" w14:textId="77777777" w:rsidR="009C1614" w:rsidRPr="000E14B3" w:rsidRDefault="009C1614" w:rsidP="009C1614">
      <w:pPr>
        <w:autoSpaceDE w:val="0"/>
        <w:autoSpaceDN w:val="0"/>
        <w:adjustRightInd w:val="0"/>
        <w:spacing w:after="0" w:line="240" w:lineRule="auto"/>
        <w:rPr>
          <w:rFonts w:ascii="Times New Roman" w:eastAsia="Calibri" w:hAnsi="Times New Roman" w:cs="Times New Roman"/>
          <w:color w:val="000000"/>
          <w:sz w:val="24"/>
          <w:szCs w:val="24"/>
          <w:u w:val="single"/>
        </w:rPr>
      </w:pPr>
      <w:r w:rsidRPr="000E14B3">
        <w:rPr>
          <w:rFonts w:ascii="Times New Roman" w:eastAsia="Calibri" w:hAnsi="Times New Roman" w:cs="Times New Roman"/>
          <w:b/>
          <w:bCs/>
          <w:color w:val="000000"/>
          <w:sz w:val="24"/>
          <w:szCs w:val="24"/>
          <w:u w:val="single"/>
        </w:rPr>
        <w:t xml:space="preserve">Purpose of this Course: </w:t>
      </w:r>
    </w:p>
    <w:p w14:paraId="31B4C6DC" w14:textId="77777777" w:rsidR="00477696" w:rsidRPr="000E14B3" w:rsidRDefault="009C1614" w:rsidP="00477696">
      <w:pPr>
        <w:autoSpaceDE w:val="0"/>
        <w:autoSpaceDN w:val="0"/>
        <w:adjustRightInd w:val="0"/>
        <w:spacing w:after="0" w:line="240" w:lineRule="auto"/>
        <w:rPr>
          <w:rFonts w:ascii="Times New Roman" w:eastAsia="Calibri" w:hAnsi="Times New Roman" w:cs="Times New Roman"/>
          <w:color w:val="000000"/>
          <w:sz w:val="24"/>
          <w:szCs w:val="24"/>
        </w:rPr>
      </w:pPr>
      <w:r w:rsidRPr="000E14B3">
        <w:rPr>
          <w:rFonts w:ascii="Times New Roman" w:eastAsia="Calibri" w:hAnsi="Times New Roman" w:cs="Times New Roman"/>
          <w:color w:val="000000"/>
          <w:sz w:val="24"/>
          <w:szCs w:val="24"/>
        </w:rPr>
        <w:t xml:space="preserve">Welcome to </w:t>
      </w:r>
      <w:r w:rsidR="00477696" w:rsidRPr="000E14B3">
        <w:rPr>
          <w:rFonts w:ascii="Times New Roman" w:eastAsia="Calibri" w:hAnsi="Times New Roman" w:cs="Times New Roman"/>
          <w:color w:val="000000"/>
          <w:sz w:val="24"/>
          <w:szCs w:val="24"/>
        </w:rPr>
        <w:t>World History</w:t>
      </w:r>
      <w:r w:rsidRPr="000E14B3">
        <w:rPr>
          <w:rFonts w:ascii="Times New Roman" w:eastAsia="Calibri" w:hAnsi="Times New Roman" w:cs="Times New Roman"/>
          <w:color w:val="000000"/>
          <w:sz w:val="24"/>
          <w:szCs w:val="24"/>
        </w:rPr>
        <w:t xml:space="preserve">! </w:t>
      </w:r>
      <w:r w:rsidR="00477696" w:rsidRPr="000E14B3">
        <w:rPr>
          <w:rFonts w:ascii="Times New Roman" w:eastAsia="Calibri" w:hAnsi="Times New Roman" w:cs="Times New Roman"/>
          <w:color w:val="000000"/>
          <w:sz w:val="24"/>
          <w:szCs w:val="24"/>
        </w:rPr>
        <w:t>The study of World History is a survey of the global history of humankind.  Due to the expanse of world history and the time limitations of the school year, the scope of this course will focus on “essential” concepts and skills that can be applied to various eras, events, and issues from the earliest times to the present.  Traditional historical points of reference in world history are identified as students analyze important events and issues within civilizations across all parts of the world.</w:t>
      </w:r>
    </w:p>
    <w:p w14:paraId="2C8DD885" w14:textId="77777777" w:rsidR="009C1614" w:rsidRPr="000E14B3" w:rsidRDefault="009C1614" w:rsidP="00477696">
      <w:pPr>
        <w:autoSpaceDE w:val="0"/>
        <w:autoSpaceDN w:val="0"/>
        <w:adjustRightInd w:val="0"/>
        <w:spacing w:after="0" w:line="240" w:lineRule="auto"/>
        <w:rPr>
          <w:rFonts w:ascii="Times New Roman" w:eastAsia="Calibri" w:hAnsi="Times New Roman" w:cs="Times New Roman"/>
          <w:b/>
          <w:bCs/>
          <w:color w:val="000000"/>
          <w:sz w:val="24"/>
          <w:szCs w:val="24"/>
          <w:u w:val="single"/>
        </w:rPr>
      </w:pPr>
      <w:r w:rsidRPr="000E14B3">
        <w:rPr>
          <w:rFonts w:ascii="Times New Roman" w:eastAsia="Calibri" w:hAnsi="Times New Roman" w:cs="Times New Roman"/>
          <w:b/>
          <w:bCs/>
          <w:color w:val="000000"/>
          <w:sz w:val="24"/>
          <w:szCs w:val="24"/>
          <w:u w:val="single"/>
        </w:rPr>
        <w:t xml:space="preserve">Grading Procedures: </w:t>
      </w:r>
    </w:p>
    <w:p w14:paraId="6A05A809" w14:textId="77777777" w:rsidR="00477696" w:rsidRPr="000E14B3" w:rsidRDefault="00477696" w:rsidP="00477696">
      <w:pPr>
        <w:autoSpaceDE w:val="0"/>
        <w:autoSpaceDN w:val="0"/>
        <w:adjustRightInd w:val="0"/>
        <w:spacing w:after="0" w:line="240" w:lineRule="auto"/>
        <w:rPr>
          <w:rFonts w:ascii="Times New Roman" w:eastAsia="Calibri" w:hAnsi="Times New Roman" w:cs="Times New Roman"/>
          <w:color w:val="000000"/>
          <w:sz w:val="24"/>
          <w:szCs w:val="24"/>
          <w:u w:val="single"/>
        </w:rPr>
      </w:pPr>
    </w:p>
    <w:p w14:paraId="5FDFFD51" w14:textId="25CD0C59" w:rsidR="009C1614" w:rsidRPr="000E14B3" w:rsidRDefault="00C2713E" w:rsidP="000E14B3">
      <w:pPr>
        <w:autoSpaceDE w:val="0"/>
        <w:autoSpaceDN w:val="0"/>
        <w:adjustRightInd w:val="0"/>
        <w:spacing w:after="0" w:line="240" w:lineRule="auto"/>
        <w:ind w:firstLine="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9C1614" w:rsidRPr="000E14B3">
        <w:rPr>
          <w:rFonts w:ascii="Times New Roman" w:eastAsia="Calibri" w:hAnsi="Times New Roman" w:cs="Times New Roman"/>
          <w:color w:val="000000"/>
          <w:sz w:val="24"/>
          <w:szCs w:val="24"/>
        </w:rPr>
        <w:t xml:space="preserve">At least </w:t>
      </w:r>
      <w:r w:rsidR="009C1614" w:rsidRPr="000E14B3">
        <w:rPr>
          <w:rFonts w:ascii="Times New Roman" w:eastAsia="Calibri" w:hAnsi="Times New Roman" w:cs="Times New Roman"/>
          <w:b/>
          <w:bCs/>
          <w:color w:val="000000"/>
          <w:sz w:val="24"/>
          <w:szCs w:val="24"/>
        </w:rPr>
        <w:t xml:space="preserve">three major grades </w:t>
      </w:r>
      <w:r w:rsidR="009C1614" w:rsidRPr="000E14B3">
        <w:rPr>
          <w:rFonts w:ascii="Times New Roman" w:eastAsia="Calibri" w:hAnsi="Times New Roman" w:cs="Times New Roman"/>
          <w:color w:val="000000"/>
          <w:sz w:val="24"/>
          <w:szCs w:val="24"/>
        </w:rPr>
        <w:t xml:space="preserve">will be given each nine weeks. Objective tests will consist of a combination of multiple-choice, matching, and true-false questions. Tests will be averaged and will count as 50% of the </w:t>
      </w:r>
      <w:r w:rsidR="00E94788" w:rsidRPr="000E14B3">
        <w:rPr>
          <w:rFonts w:ascii="Times New Roman" w:eastAsia="Calibri" w:hAnsi="Times New Roman" w:cs="Times New Roman"/>
          <w:color w:val="000000"/>
          <w:sz w:val="24"/>
          <w:szCs w:val="24"/>
        </w:rPr>
        <w:t>nine-week</w:t>
      </w:r>
      <w:r w:rsidR="009C1614" w:rsidRPr="000E14B3">
        <w:rPr>
          <w:rFonts w:ascii="Times New Roman" w:eastAsia="Calibri" w:hAnsi="Times New Roman" w:cs="Times New Roman"/>
          <w:color w:val="000000"/>
          <w:sz w:val="24"/>
          <w:szCs w:val="24"/>
        </w:rPr>
        <w:t xml:space="preserve"> grade. </w:t>
      </w:r>
    </w:p>
    <w:p w14:paraId="3E98D092" w14:textId="465F73E5" w:rsidR="009C1614" w:rsidRPr="000E14B3" w:rsidRDefault="00C2713E" w:rsidP="000E14B3">
      <w:pPr>
        <w:autoSpaceDE w:val="0"/>
        <w:autoSpaceDN w:val="0"/>
        <w:adjustRightInd w:val="0"/>
        <w:spacing w:after="0" w:line="240" w:lineRule="auto"/>
        <w:ind w:firstLine="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9C1614" w:rsidRPr="000E14B3">
        <w:rPr>
          <w:rFonts w:ascii="Times New Roman" w:eastAsia="Calibri" w:hAnsi="Times New Roman" w:cs="Times New Roman"/>
          <w:color w:val="000000"/>
          <w:sz w:val="24"/>
          <w:szCs w:val="24"/>
        </w:rPr>
        <w:t xml:space="preserve">At least </w:t>
      </w:r>
      <w:r w:rsidR="0098534E" w:rsidRPr="000E14B3">
        <w:rPr>
          <w:rFonts w:ascii="Times New Roman" w:eastAsia="Calibri" w:hAnsi="Times New Roman" w:cs="Times New Roman"/>
          <w:b/>
          <w:bCs/>
          <w:color w:val="000000"/>
          <w:sz w:val="24"/>
          <w:szCs w:val="24"/>
        </w:rPr>
        <w:t>nine</w:t>
      </w:r>
      <w:r w:rsidR="009C1614" w:rsidRPr="000E14B3">
        <w:rPr>
          <w:rFonts w:ascii="Times New Roman" w:eastAsia="Calibri" w:hAnsi="Times New Roman" w:cs="Times New Roman"/>
          <w:b/>
          <w:bCs/>
          <w:color w:val="000000"/>
          <w:sz w:val="24"/>
          <w:szCs w:val="24"/>
        </w:rPr>
        <w:t xml:space="preserve"> daily grades</w:t>
      </w:r>
      <w:r w:rsidR="009C1614" w:rsidRPr="000E14B3">
        <w:rPr>
          <w:rFonts w:ascii="Times New Roman" w:eastAsia="Calibri" w:hAnsi="Times New Roman" w:cs="Times New Roman"/>
          <w:color w:val="000000"/>
          <w:sz w:val="24"/>
          <w:szCs w:val="24"/>
        </w:rPr>
        <w:t xml:space="preserve">, including quizzes and written assignments, will make up the remaining 50% of the </w:t>
      </w:r>
      <w:r w:rsidR="00E94788" w:rsidRPr="000E14B3">
        <w:rPr>
          <w:rFonts w:ascii="Times New Roman" w:eastAsia="Calibri" w:hAnsi="Times New Roman" w:cs="Times New Roman"/>
          <w:color w:val="000000"/>
          <w:sz w:val="24"/>
          <w:szCs w:val="24"/>
        </w:rPr>
        <w:t>nine-week</w:t>
      </w:r>
      <w:r w:rsidR="009C1614" w:rsidRPr="000E14B3">
        <w:rPr>
          <w:rFonts w:ascii="Times New Roman" w:eastAsia="Calibri" w:hAnsi="Times New Roman" w:cs="Times New Roman"/>
          <w:color w:val="000000"/>
          <w:sz w:val="24"/>
          <w:szCs w:val="24"/>
        </w:rPr>
        <w:t xml:space="preserve"> grade. </w:t>
      </w:r>
    </w:p>
    <w:p w14:paraId="5A39BBE3" w14:textId="77777777" w:rsidR="009C1614" w:rsidRPr="000E14B3" w:rsidRDefault="009C1614" w:rsidP="009C1614">
      <w:pPr>
        <w:autoSpaceDE w:val="0"/>
        <w:autoSpaceDN w:val="0"/>
        <w:adjustRightInd w:val="0"/>
        <w:spacing w:after="0" w:line="240" w:lineRule="auto"/>
        <w:rPr>
          <w:rFonts w:ascii="Times New Roman" w:eastAsia="Calibri" w:hAnsi="Times New Roman" w:cs="Times New Roman"/>
          <w:sz w:val="28"/>
          <w:szCs w:val="28"/>
        </w:rPr>
      </w:pPr>
    </w:p>
    <w:p w14:paraId="41C8F396" w14:textId="77777777" w:rsidR="009C1614" w:rsidRPr="009C1614" w:rsidRDefault="009C1614" w:rsidP="009C1614">
      <w:pPr>
        <w:spacing w:after="0" w:line="240" w:lineRule="auto"/>
        <w:rPr>
          <w:rFonts w:ascii="Times New Roman" w:eastAsia="Calibri" w:hAnsi="Times New Roman" w:cs="Times New Roman"/>
          <w:sz w:val="28"/>
          <w:szCs w:val="28"/>
        </w:rPr>
        <w:sectPr w:rsidR="009C1614" w:rsidRPr="009C1614">
          <w:pgSz w:w="12240" w:h="16340"/>
          <w:pgMar w:top="1327" w:right="533" w:bottom="956" w:left="671" w:header="720" w:footer="720" w:gutter="0"/>
          <w:cols w:space="720"/>
        </w:sectPr>
      </w:pPr>
    </w:p>
    <w:p w14:paraId="670C8E45"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u w:val="single"/>
        </w:rPr>
      </w:pPr>
      <w:r w:rsidRPr="009C1614">
        <w:rPr>
          <w:rFonts w:ascii="Times New Roman" w:eastAsia="Calibri" w:hAnsi="Times New Roman" w:cs="Times New Roman"/>
          <w:b/>
          <w:sz w:val="28"/>
          <w:szCs w:val="28"/>
          <w:u w:val="single"/>
        </w:rPr>
        <w:t xml:space="preserve">Grading scale: </w:t>
      </w:r>
    </w:p>
    <w:p w14:paraId="23E622A3"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rPr>
      </w:pPr>
      <w:r w:rsidRPr="009C1614">
        <w:rPr>
          <w:rFonts w:ascii="Times New Roman" w:eastAsia="Calibri" w:hAnsi="Times New Roman" w:cs="Times New Roman"/>
          <w:b/>
          <w:sz w:val="28"/>
          <w:szCs w:val="28"/>
        </w:rPr>
        <w:t xml:space="preserve">A: 90-100 </w:t>
      </w:r>
    </w:p>
    <w:p w14:paraId="7BFD314B"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rPr>
      </w:pPr>
      <w:r w:rsidRPr="009C1614">
        <w:rPr>
          <w:rFonts w:ascii="Times New Roman" w:eastAsia="Calibri" w:hAnsi="Times New Roman" w:cs="Times New Roman"/>
          <w:b/>
          <w:sz w:val="28"/>
          <w:szCs w:val="28"/>
        </w:rPr>
        <w:t xml:space="preserve">B: 80-89 </w:t>
      </w:r>
    </w:p>
    <w:p w14:paraId="72A3D3EC"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rPr>
      </w:pPr>
    </w:p>
    <w:p w14:paraId="29D6B04F"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rPr>
      </w:pPr>
      <w:r w:rsidRPr="009C1614">
        <w:rPr>
          <w:rFonts w:ascii="Times New Roman" w:eastAsia="Calibri" w:hAnsi="Times New Roman" w:cs="Times New Roman"/>
          <w:b/>
          <w:sz w:val="28"/>
          <w:szCs w:val="28"/>
        </w:rPr>
        <w:t xml:space="preserve"> </w:t>
      </w:r>
    </w:p>
    <w:p w14:paraId="0D0B940D" w14:textId="77777777" w:rsidR="009C1614" w:rsidRPr="009C1614" w:rsidRDefault="009C1614" w:rsidP="00E94788">
      <w:pPr>
        <w:spacing w:after="0" w:line="240" w:lineRule="auto"/>
        <w:ind w:right="-3069"/>
        <w:rPr>
          <w:rFonts w:ascii="Times New Roman" w:eastAsia="Calibri" w:hAnsi="Times New Roman" w:cs="Times New Roman"/>
          <w:b/>
          <w:sz w:val="28"/>
          <w:szCs w:val="28"/>
        </w:rPr>
        <w:sectPr w:rsidR="009C1614" w:rsidRPr="009C1614">
          <w:type w:val="continuous"/>
          <w:pgSz w:w="12240" w:h="16340"/>
          <w:pgMar w:top="1327" w:right="533" w:bottom="956" w:left="671" w:header="720" w:footer="720" w:gutter="0"/>
          <w:cols w:num="2" w:space="720" w:equalWidth="0">
            <w:col w:w="4336" w:space="331"/>
            <w:col w:w="1529"/>
          </w:cols>
        </w:sectPr>
      </w:pPr>
    </w:p>
    <w:p w14:paraId="36A1D56D"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bCs/>
          <w:sz w:val="28"/>
          <w:szCs w:val="28"/>
        </w:rPr>
      </w:pPr>
      <w:r w:rsidRPr="009C1614">
        <w:rPr>
          <w:rFonts w:ascii="Times New Roman" w:eastAsia="Calibri" w:hAnsi="Times New Roman" w:cs="Times New Roman"/>
          <w:b/>
          <w:bCs/>
          <w:sz w:val="28"/>
          <w:szCs w:val="28"/>
        </w:rPr>
        <w:t>C: 70-79</w:t>
      </w:r>
    </w:p>
    <w:p w14:paraId="4CE886B0" w14:textId="20E0219C"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bCs/>
          <w:sz w:val="28"/>
          <w:szCs w:val="28"/>
        </w:rPr>
      </w:pPr>
      <w:r w:rsidRPr="009C1614">
        <w:rPr>
          <w:rFonts w:ascii="Times New Roman" w:eastAsia="Calibri" w:hAnsi="Times New Roman" w:cs="Times New Roman"/>
          <w:b/>
          <w:bCs/>
          <w:sz w:val="28"/>
          <w:szCs w:val="28"/>
        </w:rPr>
        <w:t>F: 69 and below…</w:t>
      </w:r>
    </w:p>
    <w:p w14:paraId="0E27B00A"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bCs/>
          <w:sz w:val="28"/>
          <w:szCs w:val="28"/>
        </w:rPr>
      </w:pPr>
    </w:p>
    <w:p w14:paraId="5C18EAAD"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sz w:val="28"/>
          <w:szCs w:val="28"/>
          <w:u w:val="single"/>
        </w:rPr>
      </w:pPr>
      <w:r w:rsidRPr="009C1614">
        <w:rPr>
          <w:rFonts w:ascii="Times New Roman" w:eastAsia="Calibri" w:hAnsi="Times New Roman" w:cs="Times New Roman"/>
          <w:b/>
          <w:bCs/>
          <w:sz w:val="28"/>
          <w:szCs w:val="28"/>
          <w:u w:val="single"/>
        </w:rPr>
        <w:t xml:space="preserve">Materials </w:t>
      </w:r>
    </w:p>
    <w:p w14:paraId="08C7D913"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sz w:val="28"/>
          <w:szCs w:val="28"/>
        </w:rPr>
      </w:pPr>
      <w:r w:rsidRPr="009C1614">
        <w:rPr>
          <w:rFonts w:ascii="Times New Roman" w:eastAsia="Calibri" w:hAnsi="Times New Roman" w:cs="Times New Roman"/>
          <w:sz w:val="28"/>
          <w:szCs w:val="28"/>
        </w:rPr>
        <w:t xml:space="preserve">You will need the following supplies in class: </w:t>
      </w:r>
    </w:p>
    <w:p w14:paraId="0A750B04" w14:textId="7B781559" w:rsidR="009C1614" w:rsidRPr="009C1614" w:rsidRDefault="00286346"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 ½ inch </w:t>
      </w:r>
      <w:r w:rsidR="009C1614" w:rsidRPr="009C1614">
        <w:rPr>
          <w:rFonts w:ascii="Times New Roman" w:eastAsia="Calibri" w:hAnsi="Times New Roman" w:cs="Times New Roman"/>
          <w:b/>
          <w:bCs/>
          <w:sz w:val="28"/>
          <w:szCs w:val="28"/>
        </w:rPr>
        <w:t xml:space="preserve">Binder </w:t>
      </w:r>
    </w:p>
    <w:p w14:paraId="3636BFB2" w14:textId="4D561BDF" w:rsidR="009C1614" w:rsidRPr="009C1614" w:rsidRDefault="009C1614"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sidRPr="009C1614">
        <w:rPr>
          <w:rFonts w:ascii="Times New Roman" w:eastAsia="Calibri" w:hAnsi="Times New Roman" w:cs="Times New Roman"/>
          <w:b/>
          <w:bCs/>
          <w:sz w:val="28"/>
          <w:szCs w:val="28"/>
        </w:rPr>
        <w:t>Blue or Black Pen</w:t>
      </w:r>
    </w:p>
    <w:p w14:paraId="131B7391" w14:textId="77777777" w:rsidR="009C1614" w:rsidRDefault="009C1614"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sidRPr="009C1614">
        <w:rPr>
          <w:rFonts w:ascii="Times New Roman" w:eastAsia="Calibri" w:hAnsi="Times New Roman" w:cs="Times New Roman"/>
          <w:b/>
          <w:bCs/>
          <w:sz w:val="28"/>
          <w:szCs w:val="28"/>
        </w:rPr>
        <w:t>Pencil</w:t>
      </w:r>
    </w:p>
    <w:p w14:paraId="4651C174" w14:textId="71A15B87" w:rsidR="00477696" w:rsidRDefault="00477696"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Pr>
          <w:rFonts w:ascii="Times New Roman" w:eastAsia="Calibri" w:hAnsi="Times New Roman" w:cs="Times New Roman"/>
          <w:b/>
          <w:bCs/>
          <w:sz w:val="28"/>
          <w:szCs w:val="28"/>
        </w:rPr>
        <w:t>Paper</w:t>
      </w:r>
    </w:p>
    <w:p w14:paraId="56412C7F" w14:textId="51E012CC" w:rsidR="00436077" w:rsidRPr="009C1614" w:rsidRDefault="00436077"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Pr>
          <w:rFonts w:ascii="Times New Roman" w:eastAsia="Calibri" w:hAnsi="Times New Roman" w:cs="Times New Roman"/>
          <w:b/>
          <w:bCs/>
          <w:sz w:val="28"/>
          <w:szCs w:val="28"/>
        </w:rPr>
        <w:t>Colored Pencils</w:t>
      </w:r>
    </w:p>
    <w:p w14:paraId="3272AD2C" w14:textId="77777777" w:rsidR="000E14B3" w:rsidRDefault="000E14B3" w:rsidP="00E94788">
      <w:pPr>
        <w:autoSpaceDE w:val="0"/>
        <w:autoSpaceDN w:val="0"/>
        <w:adjustRightInd w:val="0"/>
        <w:spacing w:after="0" w:line="240" w:lineRule="auto"/>
        <w:ind w:right="-3069"/>
        <w:rPr>
          <w:rFonts w:ascii="Times New Roman" w:eastAsia="Calibri" w:hAnsi="Times New Roman" w:cs="Times New Roman"/>
        </w:rPr>
      </w:pPr>
    </w:p>
    <w:p w14:paraId="5C589933" w14:textId="4B76D34B" w:rsidR="009C1614" w:rsidRPr="00852024" w:rsidRDefault="00D47587" w:rsidP="00852024">
      <w:pPr>
        <w:autoSpaceDE w:val="0"/>
        <w:autoSpaceDN w:val="0"/>
        <w:adjustRightInd w:val="0"/>
        <w:spacing w:after="0" w:line="240" w:lineRule="auto"/>
        <w:ind w:right="-3069"/>
        <w:rPr>
          <w:rFonts w:ascii="Times New Roman" w:eastAsia="Calibri" w:hAnsi="Times New Roman" w:cs="Times New Roman"/>
          <w:b/>
          <w:bCs/>
          <w:sz w:val="32"/>
          <w:szCs w:val="36"/>
        </w:rPr>
      </w:pPr>
      <w:r w:rsidRPr="009C1614">
        <w:rPr>
          <w:rFonts w:ascii="Times New Roman" w:eastAsia="Calibri" w:hAnsi="Times New Roman" w:cs="Times New Roman"/>
          <w:noProof/>
          <w:color w:val="000000"/>
          <w:sz w:val="24"/>
          <w:szCs w:val="24"/>
        </w:rPr>
        <mc:AlternateContent>
          <mc:Choice Requires="wps">
            <w:drawing>
              <wp:anchor distT="0" distB="0" distL="114300" distR="114300" simplePos="0" relativeHeight="251658244" behindDoc="0" locked="0" layoutInCell="1" allowOverlap="1" wp14:anchorId="4CD29582" wp14:editId="45BE7312">
                <wp:simplePos x="0" y="0"/>
                <wp:positionH relativeFrom="column">
                  <wp:posOffset>5124450</wp:posOffset>
                </wp:positionH>
                <wp:positionV relativeFrom="paragraph">
                  <wp:posOffset>242570</wp:posOffset>
                </wp:positionV>
                <wp:extent cx="1645285" cy="745490"/>
                <wp:effectExtent l="6350" t="12700" r="5715" b="133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745490"/>
                        </a:xfrm>
                        <a:prstGeom prst="rect">
                          <a:avLst/>
                        </a:prstGeom>
                        <a:solidFill>
                          <a:srgbClr val="FFFFFF"/>
                        </a:solidFill>
                        <a:ln w="9525">
                          <a:solidFill>
                            <a:srgbClr val="000000"/>
                          </a:solidFill>
                          <a:miter lim="800000"/>
                          <a:headEnd/>
                          <a:tailEnd/>
                        </a:ln>
                      </wps:spPr>
                      <wps:txbx>
                        <w:txbxContent>
                          <w:p w14:paraId="3FD04559" w14:textId="3C201D20" w:rsidR="00D47587" w:rsidRDefault="00D47587" w:rsidP="00D47587">
                            <w:pPr>
                              <w:pStyle w:val="ListParagraph"/>
                              <w:spacing w:line="240" w:lineRule="auto"/>
                              <w:ind w:left="0"/>
                              <w:jc w:val="center"/>
                            </w:pPr>
                            <w:r>
                              <w:t>*</w:t>
                            </w:r>
                            <w:proofErr w:type="gramStart"/>
                            <w:r>
                              <w:rPr>
                                <w:b/>
                              </w:rPr>
                              <w:t>All of</w:t>
                            </w:r>
                            <w:proofErr w:type="gramEnd"/>
                            <w:r>
                              <w:rPr>
                                <w:b/>
                              </w:rPr>
                              <w:t xml:space="preserve"> the</w:t>
                            </w:r>
                            <w:r w:rsidR="000E14B3">
                              <w:rPr>
                                <w:b/>
                              </w:rPr>
                              <w:t>se</w:t>
                            </w:r>
                            <w:r>
                              <w:rPr>
                                <w:b/>
                              </w:rPr>
                              <w:t xml:space="preserve"> items are subject to change.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D29582" id="Text Box 18" o:spid="_x0000_s1027" type="#_x0000_t202" style="position:absolute;left:0;text-align:left;margin-left:403.5pt;margin-top:19.1pt;width:129.55pt;height:58.7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">
                <v:textbox style="mso-fit-shape-to-text:t">
                  <w:txbxContent>
                    <w:p w14:paraId="3FD04559" w14:textId="3C201D20" w:rsidR="00D47587" w:rsidRDefault="00D47587" w:rsidP="00D47587">
                      <w:pPr>
                        <w:pStyle w:val="ListParagraph"/>
                        <w:spacing w:line="240" w:lineRule="auto"/>
                        <w:ind w:left="0"/>
                        <w:jc w:val="center"/>
                      </w:pPr>
                      <w:r>
                        <w:t>*</w:t>
                      </w:r>
                      <w:r>
                        <w:rPr>
                          <w:b/>
                        </w:rPr>
                        <w:t>All of the</w:t>
                      </w:r>
                      <w:r w:rsidR="000E14B3">
                        <w:rPr>
                          <w:b/>
                        </w:rPr>
                        <w:t>se</w:t>
                      </w:r>
                      <w:r>
                        <w:rPr>
                          <w:b/>
                        </w:rPr>
                        <w:t xml:space="preserve"> items are subject to change.</w:t>
                      </w:r>
                    </w:p>
                  </w:txbxContent>
                </v:textbox>
              </v:shape>
            </w:pict>
          </mc:Fallback>
        </mc:AlternateContent>
      </w:r>
    </w:p>
    <w:p w14:paraId="44EAFD9C" w14:textId="77777777" w:rsidR="009C1614" w:rsidRPr="009C1614" w:rsidRDefault="009C1614" w:rsidP="009C1614">
      <w:pPr>
        <w:autoSpaceDE w:val="0"/>
        <w:autoSpaceDN w:val="0"/>
        <w:adjustRightInd w:val="0"/>
        <w:spacing w:after="0" w:line="240" w:lineRule="auto"/>
        <w:rPr>
          <w:rFonts w:ascii="Times New Roman" w:eastAsia="Calibri" w:hAnsi="Times New Roman" w:cs="Times New Roman"/>
        </w:rPr>
      </w:pPr>
    </w:p>
    <w:p w14:paraId="4B94D5A5" w14:textId="77777777" w:rsidR="009C1614" w:rsidRPr="009C1614" w:rsidRDefault="009C1614" w:rsidP="009C1614">
      <w:pPr>
        <w:spacing w:after="0" w:line="240" w:lineRule="auto"/>
        <w:rPr>
          <w:rFonts w:ascii="Times New Roman" w:eastAsia="Calibri" w:hAnsi="Times New Roman" w:cs="Times New Roman"/>
        </w:rPr>
        <w:sectPr w:rsidR="009C1614" w:rsidRPr="009C1614" w:rsidSect="000E14B3">
          <w:type w:val="continuous"/>
          <w:pgSz w:w="12240" w:h="16340"/>
          <w:pgMar w:top="1327" w:right="533" w:bottom="956" w:left="671" w:header="720" w:footer="720" w:gutter="0"/>
          <w:cols w:num="2" w:space="180" w:equalWidth="0">
            <w:col w:w="4941" w:space="331"/>
            <w:col w:w="4505"/>
          </w:cols>
        </w:sectPr>
      </w:pPr>
    </w:p>
    <w:p w14:paraId="257489A5" w14:textId="77777777" w:rsidR="009C1614" w:rsidRPr="00286346" w:rsidRDefault="009C1614" w:rsidP="009C1614">
      <w:pPr>
        <w:autoSpaceDE w:val="0"/>
        <w:autoSpaceDN w:val="0"/>
        <w:adjustRightInd w:val="0"/>
        <w:spacing w:after="0" w:line="240" w:lineRule="auto"/>
        <w:rPr>
          <w:rFonts w:ascii="Times New Roman" w:eastAsia="Calibri" w:hAnsi="Times New Roman" w:cs="Times New Roman"/>
          <w:sz w:val="32"/>
          <w:szCs w:val="32"/>
        </w:rPr>
      </w:pPr>
      <w:r w:rsidRPr="00286346">
        <w:rPr>
          <w:rFonts w:ascii="Times New Roman" w:eastAsia="Calibri" w:hAnsi="Times New Roman" w:cs="Times New Roman"/>
          <w:b/>
          <w:bCs/>
          <w:sz w:val="32"/>
          <w:szCs w:val="32"/>
        </w:rPr>
        <w:lastRenderedPageBreak/>
        <w:t xml:space="preserve">Textbook </w:t>
      </w:r>
    </w:p>
    <w:p w14:paraId="2A5EDB68" w14:textId="309A644D" w:rsidR="009C1614" w:rsidRPr="00286346" w:rsidRDefault="009C1614" w:rsidP="009C1614">
      <w:pPr>
        <w:autoSpaceDE w:val="0"/>
        <w:autoSpaceDN w:val="0"/>
        <w:adjustRightInd w:val="0"/>
        <w:spacing w:after="0" w:line="240" w:lineRule="auto"/>
        <w:rPr>
          <w:rFonts w:ascii="Times New Roman" w:eastAsia="Calibri" w:hAnsi="Times New Roman" w:cs="Times New Roman"/>
          <w:sz w:val="28"/>
          <w:szCs w:val="28"/>
        </w:rPr>
      </w:pPr>
      <w:r w:rsidRPr="00286346">
        <w:rPr>
          <w:rFonts w:ascii="Times New Roman" w:eastAsia="Calibri" w:hAnsi="Times New Roman" w:cs="Times New Roman"/>
          <w:sz w:val="28"/>
          <w:szCs w:val="28"/>
        </w:rPr>
        <w:t xml:space="preserve">We have a set of in class textbooks that are not to leave the room. </w:t>
      </w:r>
      <w:r w:rsidR="000E14B3" w:rsidRPr="00286346">
        <w:rPr>
          <w:rFonts w:ascii="Times New Roman" w:eastAsia="Calibri" w:hAnsi="Times New Roman" w:cs="Times New Roman"/>
          <w:sz w:val="28"/>
          <w:szCs w:val="28"/>
        </w:rPr>
        <w:t xml:space="preserve">You can also check </w:t>
      </w:r>
      <w:r w:rsidR="009F733C">
        <w:rPr>
          <w:rFonts w:ascii="Times New Roman" w:eastAsia="Calibri" w:hAnsi="Times New Roman" w:cs="Times New Roman"/>
          <w:sz w:val="28"/>
          <w:szCs w:val="28"/>
        </w:rPr>
        <w:t xml:space="preserve">out a textbook </w:t>
      </w:r>
      <w:r w:rsidR="000E14B3" w:rsidRPr="00286346">
        <w:rPr>
          <w:rFonts w:ascii="Times New Roman" w:eastAsia="Calibri" w:hAnsi="Times New Roman" w:cs="Times New Roman"/>
          <w:sz w:val="28"/>
          <w:szCs w:val="28"/>
        </w:rPr>
        <w:t>from the school.</w:t>
      </w:r>
      <w:r w:rsidR="009F733C">
        <w:rPr>
          <w:rFonts w:ascii="Times New Roman" w:eastAsia="Calibri" w:hAnsi="Times New Roman" w:cs="Times New Roman"/>
          <w:sz w:val="28"/>
          <w:szCs w:val="28"/>
        </w:rPr>
        <w:t xml:space="preserve">  Since there is no longer </w:t>
      </w:r>
      <w:r w:rsidR="00E90B40">
        <w:rPr>
          <w:rFonts w:ascii="Times New Roman" w:eastAsia="Calibri" w:hAnsi="Times New Roman" w:cs="Times New Roman"/>
          <w:sz w:val="28"/>
          <w:szCs w:val="28"/>
        </w:rPr>
        <w:t>online access for our textbook, we will be using</w:t>
      </w:r>
      <w:r w:rsidR="00232D6C">
        <w:rPr>
          <w:rFonts w:ascii="Times New Roman" w:eastAsia="Calibri" w:hAnsi="Times New Roman" w:cs="Times New Roman"/>
          <w:sz w:val="28"/>
          <w:szCs w:val="28"/>
        </w:rPr>
        <w:t xml:space="preserve"> Active Classroom.  Information about that will be given </w:t>
      </w:r>
      <w:r w:rsidR="006B6987">
        <w:rPr>
          <w:rFonts w:ascii="Times New Roman" w:eastAsia="Calibri" w:hAnsi="Times New Roman" w:cs="Times New Roman"/>
          <w:sz w:val="28"/>
          <w:szCs w:val="28"/>
        </w:rPr>
        <w:t>in class.</w:t>
      </w:r>
    </w:p>
    <w:p w14:paraId="3DEEC669" w14:textId="77777777" w:rsidR="009C1614" w:rsidRPr="00286346" w:rsidRDefault="009C1614" w:rsidP="009C1614">
      <w:pPr>
        <w:autoSpaceDE w:val="0"/>
        <w:autoSpaceDN w:val="0"/>
        <w:adjustRightInd w:val="0"/>
        <w:spacing w:after="0" w:line="240" w:lineRule="auto"/>
        <w:rPr>
          <w:rFonts w:ascii="Times New Roman" w:eastAsia="Calibri" w:hAnsi="Times New Roman" w:cs="Times New Roman"/>
          <w:sz w:val="28"/>
          <w:szCs w:val="28"/>
        </w:rPr>
      </w:pPr>
    </w:p>
    <w:p w14:paraId="3656B9AB" w14:textId="77777777" w:rsidR="009C1614" w:rsidRPr="00286346" w:rsidRDefault="009C1614" w:rsidP="009C1614">
      <w:pPr>
        <w:autoSpaceDE w:val="0"/>
        <w:autoSpaceDN w:val="0"/>
        <w:adjustRightInd w:val="0"/>
        <w:spacing w:after="0" w:line="240" w:lineRule="auto"/>
        <w:rPr>
          <w:rFonts w:ascii="Times New Roman" w:eastAsia="Calibri" w:hAnsi="Times New Roman" w:cs="Times New Roman"/>
          <w:sz w:val="28"/>
          <w:szCs w:val="28"/>
        </w:rPr>
      </w:pPr>
    </w:p>
    <w:p w14:paraId="2F89BD89" w14:textId="77777777" w:rsidR="00782B03" w:rsidRPr="00286346" w:rsidRDefault="00782B03" w:rsidP="00782B03">
      <w:pPr>
        <w:ind w:right="-360"/>
        <w:rPr>
          <w:rFonts w:ascii="Times New Roman" w:hAnsi="Times New Roman" w:cs="Times New Roman"/>
          <w:b/>
          <w:bCs/>
          <w:sz w:val="32"/>
          <w:szCs w:val="32"/>
        </w:rPr>
      </w:pPr>
      <w:r w:rsidRPr="00286346">
        <w:rPr>
          <w:rFonts w:ascii="Times New Roman" w:hAnsi="Times New Roman" w:cs="Times New Roman"/>
          <w:b/>
          <w:bCs/>
          <w:sz w:val="32"/>
          <w:szCs w:val="32"/>
        </w:rPr>
        <w:t>Cell Phone Procedure</w:t>
      </w:r>
    </w:p>
    <w:p w14:paraId="5238EEE2" w14:textId="56BFF065" w:rsidR="00782B03" w:rsidRPr="00286346" w:rsidRDefault="00782B03" w:rsidP="00782B03">
      <w:pPr>
        <w:ind w:right="-360"/>
        <w:rPr>
          <w:rFonts w:ascii="Times New Roman" w:hAnsi="Times New Roman" w:cs="Times New Roman"/>
          <w:sz w:val="28"/>
          <w:szCs w:val="28"/>
        </w:rPr>
      </w:pPr>
      <w:r w:rsidRPr="006B6987">
        <w:rPr>
          <w:rFonts w:ascii="Times New Roman" w:hAnsi="Times New Roman" w:cs="Times New Roman"/>
          <w:b/>
          <w:bCs/>
          <w:sz w:val="28"/>
          <w:szCs w:val="28"/>
        </w:rPr>
        <w:t>DHS will not allow cell phones</w:t>
      </w:r>
      <w:r w:rsidR="006B6987" w:rsidRPr="006B6987">
        <w:rPr>
          <w:rFonts w:ascii="Times New Roman" w:hAnsi="Times New Roman" w:cs="Times New Roman"/>
          <w:b/>
          <w:bCs/>
          <w:sz w:val="28"/>
          <w:szCs w:val="28"/>
        </w:rPr>
        <w:t xml:space="preserve"> or earbuds</w:t>
      </w:r>
      <w:r w:rsidRPr="006B6987">
        <w:rPr>
          <w:rFonts w:ascii="Times New Roman" w:hAnsi="Times New Roman" w:cs="Times New Roman"/>
          <w:b/>
          <w:bCs/>
          <w:sz w:val="28"/>
          <w:szCs w:val="28"/>
        </w:rPr>
        <w:t xml:space="preserve"> in the class this year for any reason.</w:t>
      </w:r>
      <w:r w:rsidRPr="00286346">
        <w:rPr>
          <w:rFonts w:ascii="Times New Roman" w:hAnsi="Times New Roman" w:cs="Times New Roman"/>
          <w:sz w:val="28"/>
          <w:szCs w:val="28"/>
        </w:rPr>
        <w:t xml:space="preserve"> </w:t>
      </w:r>
      <w:r w:rsidR="006B6987">
        <w:rPr>
          <w:rFonts w:ascii="Times New Roman" w:hAnsi="Times New Roman" w:cs="Times New Roman"/>
          <w:sz w:val="28"/>
          <w:szCs w:val="28"/>
        </w:rPr>
        <w:t xml:space="preserve"> </w:t>
      </w:r>
      <w:r w:rsidRPr="00286346">
        <w:rPr>
          <w:rFonts w:ascii="Times New Roman" w:hAnsi="Times New Roman" w:cs="Times New Roman"/>
          <w:sz w:val="28"/>
          <w:szCs w:val="28"/>
        </w:rPr>
        <w:t>Students will face disciplinary consequences for violating this rule. Students may bring their own laptop or tablet to use during class time with teacher permission for assignments.</w:t>
      </w:r>
    </w:p>
    <w:p w14:paraId="138FE44E" w14:textId="3CFE1D62"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8"/>
          <w:szCs w:val="28"/>
          <w:u w:val="single"/>
        </w:rPr>
      </w:pPr>
    </w:p>
    <w:p w14:paraId="0657C71E" w14:textId="77777777" w:rsidR="00C11CF6" w:rsidRDefault="00477696">
      <w:r w:rsidRPr="009C1614">
        <w:rPr>
          <w:rFonts w:ascii="Times New Roman" w:eastAsia="Calibri" w:hAnsi="Times New Roman" w:cs="Times New Roman"/>
          <w:noProof/>
          <w:color w:val="000000"/>
          <w:sz w:val="24"/>
          <w:szCs w:val="24"/>
        </w:rPr>
        <mc:AlternateContent>
          <mc:Choice Requires="wps">
            <w:drawing>
              <wp:anchor distT="0" distB="0" distL="114300" distR="114300" simplePos="0" relativeHeight="251658240" behindDoc="0" locked="0" layoutInCell="1" allowOverlap="1" wp14:anchorId="6FF7005E" wp14:editId="74A0E81C">
                <wp:simplePos x="0" y="0"/>
                <wp:positionH relativeFrom="column">
                  <wp:posOffset>4464050</wp:posOffset>
                </wp:positionH>
                <wp:positionV relativeFrom="paragraph">
                  <wp:posOffset>3989705</wp:posOffset>
                </wp:positionV>
                <wp:extent cx="1645285" cy="745490"/>
                <wp:effectExtent l="6350" t="12700" r="5715" b="1333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745490"/>
                        </a:xfrm>
                        <a:prstGeom prst="rect">
                          <a:avLst/>
                        </a:prstGeom>
                        <a:solidFill>
                          <a:srgbClr val="FFFFFF"/>
                        </a:solidFill>
                        <a:ln w="9525">
                          <a:solidFill>
                            <a:srgbClr val="000000"/>
                          </a:solidFill>
                          <a:miter lim="800000"/>
                          <a:headEnd/>
                          <a:tailEnd/>
                        </a:ln>
                      </wps:spPr>
                      <wps:txbx>
                        <w:txbxContent>
                          <w:p w14:paraId="516D9AA3" w14:textId="68B25E26" w:rsidR="009C1614" w:rsidRDefault="009C1614" w:rsidP="009C1614">
                            <w:pPr>
                              <w:pStyle w:val="ListParagraph"/>
                              <w:spacing w:line="240" w:lineRule="auto"/>
                              <w:ind w:left="0"/>
                              <w:jc w:val="center"/>
                            </w:pPr>
                            <w:r>
                              <w:t>*</w:t>
                            </w:r>
                            <w:proofErr w:type="gramStart"/>
                            <w:r>
                              <w:rPr>
                                <w:b/>
                              </w:rPr>
                              <w:t>All of</w:t>
                            </w:r>
                            <w:proofErr w:type="gramEnd"/>
                            <w:r>
                              <w:rPr>
                                <w:b/>
                              </w:rPr>
                              <w:t xml:space="preserve"> the</w:t>
                            </w:r>
                            <w:r w:rsidR="000E14B3">
                              <w:rPr>
                                <w:b/>
                              </w:rPr>
                              <w:t>se</w:t>
                            </w:r>
                            <w:r>
                              <w:rPr>
                                <w:b/>
                              </w:rPr>
                              <w:t xml:space="preserve"> items are subject to change.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F7005E" id="_x0000_s1029" type="#_x0000_t202" style="position:absolute;margin-left:351.5pt;margin-top:314.15pt;width:129.55pt;height:5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">
                <v:textbox style="mso-fit-shape-to-text:t">
                  <w:txbxContent>
                    <w:p w14:paraId="516D9AA3" w14:textId="68B25E26" w:rsidR="009C1614" w:rsidRDefault="009C1614" w:rsidP="009C1614">
                      <w:pPr>
                        <w:pStyle w:val="ListParagraph"/>
                        <w:spacing w:line="240" w:lineRule="auto"/>
                        <w:ind w:left="0"/>
                        <w:jc w:val="center"/>
                      </w:pPr>
                      <w:r>
                        <w:t>*</w:t>
                      </w:r>
                      <w:r>
                        <w:rPr>
                          <w:b/>
                        </w:rPr>
                        <w:t>All of the</w:t>
                      </w:r>
                      <w:r w:rsidR="000E14B3">
                        <w:rPr>
                          <w:b/>
                        </w:rPr>
                        <w:t>se</w:t>
                      </w:r>
                      <w:r>
                        <w:rPr>
                          <w:b/>
                        </w:rPr>
                        <w:t xml:space="preserve"> items are subject to change.</w:t>
                      </w:r>
                    </w:p>
                  </w:txbxContent>
                </v:textbox>
              </v:shape>
            </w:pict>
          </mc:Fallback>
        </mc:AlternateContent>
      </w:r>
    </w:p>
    <w:sectPr w:rsidR="00C11CF6" w:rsidSect="00E947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056DC"/>
    <w:multiLevelType w:val="hybridMultilevel"/>
    <w:tmpl w:val="DE82A4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0109B5"/>
    <w:multiLevelType w:val="hybridMultilevel"/>
    <w:tmpl w:val="0DBC21B0"/>
    <w:lvl w:ilvl="0" w:tplc="F356AB6E">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16cid:durableId="1781102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807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14"/>
    <w:rsid w:val="00026CFC"/>
    <w:rsid w:val="000E14B3"/>
    <w:rsid w:val="00232D6C"/>
    <w:rsid w:val="002677A4"/>
    <w:rsid w:val="00286346"/>
    <w:rsid w:val="002E6435"/>
    <w:rsid w:val="00436077"/>
    <w:rsid w:val="00477696"/>
    <w:rsid w:val="004F721D"/>
    <w:rsid w:val="006B6987"/>
    <w:rsid w:val="00782B03"/>
    <w:rsid w:val="00852024"/>
    <w:rsid w:val="008F18AA"/>
    <w:rsid w:val="00935637"/>
    <w:rsid w:val="00970DD0"/>
    <w:rsid w:val="0098534E"/>
    <w:rsid w:val="009C1614"/>
    <w:rsid w:val="009F733C"/>
    <w:rsid w:val="00BC7685"/>
    <w:rsid w:val="00C11CF6"/>
    <w:rsid w:val="00C2713E"/>
    <w:rsid w:val="00D47587"/>
    <w:rsid w:val="00D978C3"/>
    <w:rsid w:val="00E90B40"/>
    <w:rsid w:val="00E94788"/>
    <w:rsid w:val="51AA1DDA"/>
    <w:rsid w:val="74CA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86E7"/>
  <w15:chartTrackingRefBased/>
  <w15:docId w15:val="{B4F83EB1-D5E8-410E-9AA1-BEE09552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614"/>
    <w:pPr>
      <w:spacing w:after="200" w:line="480" w:lineRule="auto"/>
      <w:ind w:left="720"/>
      <w:contextualSpacing/>
    </w:pPr>
    <w:rPr>
      <w:rFonts w:ascii="Times New Roman" w:eastAsia="Calibri" w:hAnsi="Times New Roman" w:cs="Times New Roman"/>
      <w:sz w:val="24"/>
      <w:szCs w:val="52"/>
    </w:rPr>
  </w:style>
  <w:style w:type="paragraph" w:customStyle="1" w:styleId="Default">
    <w:name w:val="Default"/>
    <w:rsid w:val="009C16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semiHidden/>
    <w:unhideWhenUsed/>
    <w:rsid w:val="00477696"/>
    <w:pPr>
      <w:spacing w:after="120"/>
    </w:pPr>
  </w:style>
  <w:style w:type="character" w:customStyle="1" w:styleId="BodyTextChar">
    <w:name w:val="Body Text Char"/>
    <w:basedOn w:val="DefaultParagraphFont"/>
    <w:link w:val="BodyText"/>
    <w:uiPriority w:val="99"/>
    <w:semiHidden/>
    <w:rsid w:val="00477696"/>
  </w:style>
  <w:style w:type="paragraph" w:styleId="BalloonText">
    <w:name w:val="Balloon Text"/>
    <w:basedOn w:val="Normal"/>
    <w:link w:val="BalloonTextChar"/>
    <w:uiPriority w:val="99"/>
    <w:semiHidden/>
    <w:unhideWhenUsed/>
    <w:rsid w:val="004F7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5EB2-6211-4AAA-9E39-760C9632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Voradakis, James P.</dc:creator>
  <cp:keywords/>
  <dc:description/>
  <cp:lastModifiedBy>Erekson, Jonathan</cp:lastModifiedBy>
  <cp:revision>15</cp:revision>
  <cp:lastPrinted>2018-08-14T16:01:00Z</cp:lastPrinted>
  <dcterms:created xsi:type="dcterms:W3CDTF">2021-08-10T18:04:00Z</dcterms:created>
  <dcterms:modified xsi:type="dcterms:W3CDTF">2023-08-04T18:57:00Z</dcterms:modified>
</cp:coreProperties>
</file>